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E" w:rsidRPr="003C5CAE" w:rsidRDefault="00E71B97" w:rsidP="003C5CAE">
      <w:pPr>
        <w:jc w:val="both"/>
        <w:rPr>
          <w:b/>
          <w:spacing w:val="-30"/>
          <w:sz w:val="26"/>
          <w:szCs w:val="26"/>
        </w:rPr>
      </w:pPr>
      <w:r w:rsidRPr="003C5CAE">
        <w:rPr>
          <w:b/>
          <w:spacing w:val="-16"/>
          <w:sz w:val="26"/>
          <w:szCs w:val="26"/>
        </w:rPr>
        <w:t xml:space="preserve">               </w:t>
      </w:r>
      <w:r w:rsidR="003C5CAE">
        <w:rPr>
          <w:b/>
          <w:spacing w:val="-16"/>
          <w:sz w:val="26"/>
          <w:szCs w:val="26"/>
        </w:rPr>
        <w:t xml:space="preserve">          </w:t>
      </w:r>
      <w:r w:rsidRPr="003C5CAE">
        <w:rPr>
          <w:b/>
          <w:spacing w:val="-16"/>
          <w:sz w:val="26"/>
          <w:szCs w:val="26"/>
        </w:rPr>
        <w:t xml:space="preserve">   </w:t>
      </w:r>
      <w:r w:rsidR="00BD7D20">
        <w:rPr>
          <w:b/>
          <w:spacing w:val="-16"/>
          <w:sz w:val="26"/>
          <w:szCs w:val="26"/>
        </w:rPr>
        <w:t xml:space="preserve">  </w:t>
      </w:r>
      <w:r w:rsidR="003C5CAE" w:rsidRPr="003C5CAE">
        <w:rPr>
          <w:b/>
          <w:spacing w:val="-12"/>
          <w:sz w:val="26"/>
          <w:szCs w:val="26"/>
        </w:rPr>
        <w:t xml:space="preserve">BAN TỔ CHỨC </w:t>
      </w:r>
      <w:r w:rsidR="003C5CAE" w:rsidRPr="003C5CAE">
        <w:rPr>
          <w:b/>
          <w:spacing w:val="-12"/>
          <w:sz w:val="26"/>
          <w:szCs w:val="26"/>
        </w:rPr>
        <w:tab/>
      </w:r>
      <w:r w:rsidR="003C5CAE" w:rsidRPr="003C5CAE">
        <w:rPr>
          <w:b/>
          <w:spacing w:val="-12"/>
          <w:sz w:val="26"/>
          <w:szCs w:val="26"/>
        </w:rPr>
        <w:tab/>
        <w:t xml:space="preserve">        </w:t>
      </w:r>
      <w:r w:rsidR="00E90BEE">
        <w:rPr>
          <w:b/>
          <w:spacing w:val="-12"/>
          <w:sz w:val="26"/>
          <w:szCs w:val="26"/>
        </w:rPr>
        <w:t xml:space="preserve">      </w:t>
      </w:r>
      <w:r w:rsidR="003C5CAE" w:rsidRPr="003C5CAE">
        <w:rPr>
          <w:b/>
          <w:spacing w:val="-12"/>
          <w:sz w:val="26"/>
          <w:szCs w:val="26"/>
        </w:rPr>
        <w:t xml:space="preserve"> </w:t>
      </w:r>
      <w:r w:rsidR="003C5CAE" w:rsidRPr="00BD7D20">
        <w:rPr>
          <w:b/>
          <w:bCs/>
          <w:spacing w:val="-28"/>
          <w:sz w:val="26"/>
          <w:szCs w:val="26"/>
        </w:rPr>
        <w:t xml:space="preserve">CỘNG HÒA XÃ HỘI CHỦ NGHĨA VỊÊT NAM                                                            </w:t>
      </w:r>
      <w:r w:rsidR="003C5CAE" w:rsidRPr="003C5CAE">
        <w:rPr>
          <w:b/>
          <w:bCs/>
          <w:spacing w:val="-16"/>
          <w:sz w:val="26"/>
          <w:szCs w:val="26"/>
        </w:rPr>
        <w:t>HỘI THI HDV TÀI NĂNG TỈNH BÌNH ĐỊNH</w:t>
      </w:r>
      <w:r w:rsidR="003C5CAE" w:rsidRPr="003C5CAE">
        <w:rPr>
          <w:b/>
          <w:bCs/>
          <w:sz w:val="26"/>
          <w:szCs w:val="26"/>
        </w:rPr>
        <w:tab/>
      </w:r>
      <w:r w:rsidR="003C5CAE" w:rsidRPr="003C5CAE">
        <w:rPr>
          <w:b/>
          <w:bCs/>
          <w:sz w:val="26"/>
          <w:szCs w:val="26"/>
        </w:rPr>
        <w:tab/>
      </w:r>
      <w:r w:rsidR="003C5CAE" w:rsidRPr="003C5CAE">
        <w:rPr>
          <w:b/>
          <w:bCs/>
          <w:spacing w:val="-14"/>
          <w:sz w:val="26"/>
          <w:szCs w:val="26"/>
        </w:rPr>
        <w:t>Độc lập -  Tự do -  Hạnh phúc</w:t>
      </w:r>
    </w:p>
    <w:p w:rsidR="003C5CAE" w:rsidRPr="003C5CAE" w:rsidRDefault="00F07CE1" w:rsidP="003C5CAE">
      <w:pPr>
        <w:rPr>
          <w:b/>
          <w:spacing w:val="-16"/>
          <w:sz w:val="26"/>
          <w:szCs w:val="26"/>
        </w:rPr>
      </w:pPr>
      <w:r>
        <w:rPr>
          <w:b/>
          <w:noProof/>
          <w:spacing w:val="-16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9.45pt;margin-top:1.15pt;width:92.7pt;height:0;z-index:251667456" o:connectortype="straight"/>
        </w:pict>
      </w:r>
      <w:r>
        <w:rPr>
          <w:b/>
          <w:noProof/>
          <w:spacing w:val="-16"/>
          <w:sz w:val="26"/>
          <w:szCs w:val="26"/>
        </w:rPr>
        <w:pict>
          <v:shape id="_x0000_s1032" type="#_x0000_t32" style="position:absolute;margin-left:289.2pt;margin-top:1.9pt;width:144.75pt;height:0;z-index:251668480" o:connectortype="straight"/>
        </w:pict>
      </w:r>
      <w:r w:rsidR="003C5CAE" w:rsidRPr="003C5CAE">
        <w:rPr>
          <w:b/>
          <w:spacing w:val="-16"/>
          <w:sz w:val="26"/>
          <w:szCs w:val="26"/>
        </w:rPr>
        <w:t xml:space="preserve"> </w:t>
      </w:r>
    </w:p>
    <w:p w:rsidR="00B61818" w:rsidRDefault="00B61818">
      <w:pPr>
        <w:rPr>
          <w:sz w:val="16"/>
          <w:szCs w:val="16"/>
        </w:rPr>
      </w:pPr>
    </w:p>
    <w:p w:rsidR="003E35B6" w:rsidRDefault="003E35B6">
      <w:pPr>
        <w:rPr>
          <w:sz w:val="16"/>
          <w:szCs w:val="16"/>
        </w:rPr>
      </w:pPr>
    </w:p>
    <w:p w:rsidR="00E90BEE" w:rsidRPr="00B61818" w:rsidRDefault="00E90BEE">
      <w:pPr>
        <w:rPr>
          <w:sz w:val="16"/>
          <w:szCs w:val="16"/>
        </w:rPr>
      </w:pPr>
    </w:p>
    <w:p w:rsidR="00E54F33" w:rsidRPr="00751BAD" w:rsidRDefault="00E54F33" w:rsidP="00E54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51BAD">
        <w:rPr>
          <w:b/>
          <w:sz w:val="28"/>
          <w:szCs w:val="28"/>
        </w:rPr>
        <w:t>QUY CHẾ</w:t>
      </w:r>
    </w:p>
    <w:p w:rsidR="00E54F33" w:rsidRPr="00E71B97" w:rsidRDefault="00E54F33" w:rsidP="00E54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71B97">
        <w:rPr>
          <w:b/>
          <w:sz w:val="28"/>
          <w:szCs w:val="28"/>
        </w:rPr>
        <w:t xml:space="preserve">Tổ chức </w:t>
      </w:r>
      <w:r w:rsidR="00E71B97" w:rsidRPr="00E71B97">
        <w:rPr>
          <w:b/>
          <w:sz w:val="28"/>
          <w:szCs w:val="28"/>
        </w:rPr>
        <w:t xml:space="preserve">Hội thi “Hướng dẫn viên tài năng tỉnh Bình Định lần I - năm 2017” </w:t>
      </w:r>
    </w:p>
    <w:p w:rsidR="00E54F33" w:rsidRPr="00E71B97" w:rsidRDefault="00E54F33" w:rsidP="00E54F33">
      <w:pPr>
        <w:jc w:val="center"/>
        <w:rPr>
          <w:i/>
          <w:sz w:val="28"/>
          <w:szCs w:val="28"/>
        </w:rPr>
      </w:pPr>
      <w:r w:rsidRPr="00751BAD">
        <w:rPr>
          <w:sz w:val="28"/>
          <w:szCs w:val="28"/>
        </w:rPr>
        <w:t xml:space="preserve"> </w:t>
      </w:r>
      <w:r w:rsidRPr="00E71B97">
        <w:rPr>
          <w:i/>
          <w:sz w:val="28"/>
          <w:szCs w:val="28"/>
        </w:rPr>
        <w:t>(Ban hành kèm theo Kế hoạch số</w:t>
      </w:r>
      <w:r w:rsidR="00E71B97" w:rsidRPr="00E71B97">
        <w:rPr>
          <w:i/>
          <w:sz w:val="28"/>
          <w:szCs w:val="28"/>
        </w:rPr>
        <w:t>: 287</w:t>
      </w:r>
      <w:r w:rsidRPr="00E71B97">
        <w:rPr>
          <w:i/>
          <w:sz w:val="28"/>
          <w:szCs w:val="28"/>
        </w:rPr>
        <w:t>/KH-</w:t>
      </w:r>
      <w:r w:rsidR="00E71B97" w:rsidRPr="00E71B97">
        <w:rPr>
          <w:i/>
          <w:sz w:val="28"/>
          <w:szCs w:val="28"/>
        </w:rPr>
        <w:t>BTC</w:t>
      </w:r>
      <w:r w:rsidRPr="00E71B97">
        <w:rPr>
          <w:i/>
          <w:sz w:val="28"/>
          <w:szCs w:val="28"/>
        </w:rPr>
        <w:t xml:space="preserve"> ngày</w:t>
      </w:r>
      <w:r w:rsidR="00E71B97" w:rsidRPr="00E71B97">
        <w:rPr>
          <w:i/>
          <w:sz w:val="28"/>
          <w:szCs w:val="28"/>
        </w:rPr>
        <w:t xml:space="preserve"> </w:t>
      </w:r>
      <w:r w:rsidRPr="00E71B97">
        <w:rPr>
          <w:i/>
          <w:sz w:val="28"/>
          <w:szCs w:val="28"/>
        </w:rPr>
        <w:t>3</w:t>
      </w:r>
      <w:r w:rsidR="00E71B97" w:rsidRPr="00E71B97">
        <w:rPr>
          <w:i/>
          <w:sz w:val="28"/>
          <w:szCs w:val="28"/>
        </w:rPr>
        <w:t>0</w:t>
      </w:r>
      <w:r w:rsidRPr="00E71B97">
        <w:rPr>
          <w:i/>
          <w:sz w:val="28"/>
          <w:szCs w:val="28"/>
        </w:rPr>
        <w:t xml:space="preserve">/5/2017 </w:t>
      </w:r>
    </w:p>
    <w:p w:rsidR="00E54F33" w:rsidRPr="00E71B97" w:rsidRDefault="00E54F33" w:rsidP="00E54F33">
      <w:pPr>
        <w:jc w:val="center"/>
        <w:rPr>
          <w:i/>
          <w:sz w:val="28"/>
          <w:szCs w:val="28"/>
        </w:rPr>
      </w:pPr>
      <w:r w:rsidRPr="00E71B97">
        <w:rPr>
          <w:i/>
          <w:sz w:val="28"/>
          <w:szCs w:val="28"/>
        </w:rPr>
        <w:t>của</w:t>
      </w:r>
      <w:r w:rsidR="00E71B97" w:rsidRPr="00E71B97">
        <w:rPr>
          <w:i/>
          <w:sz w:val="28"/>
          <w:szCs w:val="28"/>
        </w:rPr>
        <w:t xml:space="preserve"> Ban Tổ chức Lễ hội Du lịch Hè Bình Định năm 2017</w:t>
      </w:r>
      <w:r w:rsidRPr="00E71B97">
        <w:rPr>
          <w:i/>
          <w:sz w:val="28"/>
          <w:szCs w:val="28"/>
        </w:rPr>
        <w:t>)</w:t>
      </w:r>
    </w:p>
    <w:p w:rsidR="00566AFC" w:rsidRDefault="00F07CE1" w:rsidP="00FB4B09">
      <w:pPr>
        <w:spacing w:before="120" w:after="120"/>
        <w:ind w:firstLine="720"/>
        <w:rPr>
          <w:spacing w:val="-10"/>
          <w:sz w:val="8"/>
          <w:szCs w:val="28"/>
        </w:rPr>
      </w:pPr>
      <w:r w:rsidRPr="00F07CE1">
        <w:rPr>
          <w:noProof/>
          <w:spacing w:val="-10"/>
          <w:sz w:val="28"/>
          <w:szCs w:val="28"/>
        </w:rPr>
        <w:pict>
          <v:shape id="_x0000_s1026" type="#_x0000_t32" style="position:absolute;left:0;text-align:left;margin-left:187.95pt;margin-top:2.8pt;width:78.75pt;height:0;z-index:251660288" o:connectortype="straight"/>
        </w:pict>
      </w:r>
    </w:p>
    <w:p w:rsidR="00FB4B09" w:rsidRDefault="00FB4B09" w:rsidP="00FB4B09">
      <w:pPr>
        <w:spacing w:before="120" w:after="120"/>
        <w:ind w:firstLine="720"/>
        <w:rPr>
          <w:spacing w:val="-10"/>
          <w:sz w:val="8"/>
          <w:szCs w:val="28"/>
        </w:rPr>
      </w:pPr>
    </w:p>
    <w:p w:rsidR="00E90BEE" w:rsidRPr="00FB4B09" w:rsidRDefault="00E90BEE" w:rsidP="00FB4B09">
      <w:pPr>
        <w:spacing w:before="120" w:after="120"/>
        <w:ind w:firstLine="720"/>
        <w:rPr>
          <w:spacing w:val="-10"/>
          <w:sz w:val="8"/>
          <w:szCs w:val="28"/>
        </w:rPr>
      </w:pPr>
    </w:p>
    <w:p w:rsidR="00566AFC" w:rsidRDefault="003C5CAE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Nhằm đảm bảo việc tổ chức </w:t>
      </w:r>
      <w:r w:rsidR="00566AFC">
        <w:rPr>
          <w:spacing w:val="-6"/>
          <w:sz w:val="28"/>
          <w:szCs w:val="28"/>
        </w:rPr>
        <w:t xml:space="preserve">Hội thi </w:t>
      </w:r>
      <w:r w:rsidR="00566AFC" w:rsidRPr="00233F5C">
        <w:rPr>
          <w:sz w:val="28"/>
          <w:szCs w:val="28"/>
        </w:rPr>
        <w:t>Hướng dẫn viên tài năng tỉnh Bình Định lần I - năm 2017</w:t>
      </w:r>
      <w:r w:rsidR="000F7DFD">
        <w:rPr>
          <w:sz w:val="28"/>
          <w:szCs w:val="28"/>
        </w:rPr>
        <w:t xml:space="preserve"> đạt kết quả tốt,</w:t>
      </w:r>
      <w:r>
        <w:rPr>
          <w:sz w:val="28"/>
          <w:szCs w:val="28"/>
        </w:rPr>
        <w:t xml:space="preserve"> </w:t>
      </w:r>
      <w:r w:rsidR="00635B69">
        <w:rPr>
          <w:sz w:val="28"/>
          <w:szCs w:val="28"/>
        </w:rPr>
        <w:t xml:space="preserve">Ban Tổ chức </w:t>
      </w:r>
      <w:r w:rsidR="006B6965">
        <w:rPr>
          <w:sz w:val="28"/>
          <w:szCs w:val="28"/>
        </w:rPr>
        <w:t>Hội Thi ban hành Quy chế</w:t>
      </w:r>
      <w:r w:rsidR="0069630B">
        <w:rPr>
          <w:sz w:val="28"/>
          <w:szCs w:val="28"/>
        </w:rPr>
        <w:t xml:space="preserve"> Hội thi</w:t>
      </w:r>
      <w:r w:rsidR="009B013D">
        <w:rPr>
          <w:sz w:val="28"/>
          <w:szCs w:val="28"/>
        </w:rPr>
        <w:t xml:space="preserve"> với các nội dung như sau</w:t>
      </w:r>
      <w:r w:rsidR="006B6965">
        <w:rPr>
          <w:sz w:val="28"/>
          <w:szCs w:val="28"/>
        </w:rPr>
        <w:t xml:space="preserve">: </w:t>
      </w:r>
    </w:p>
    <w:p w:rsidR="00E54F33" w:rsidRDefault="00E54F33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Đối tượng tham gia</w:t>
      </w:r>
    </w:p>
    <w:p w:rsidR="00B41039" w:rsidRDefault="004E3C34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DB9">
        <w:rPr>
          <w:sz w:val="28"/>
          <w:szCs w:val="28"/>
        </w:rPr>
        <w:t>H</w:t>
      </w:r>
      <w:r w:rsidR="00E71B97" w:rsidRPr="00923026">
        <w:rPr>
          <w:sz w:val="28"/>
          <w:szCs w:val="28"/>
        </w:rPr>
        <w:t xml:space="preserve">ướng dẫn viên du lịch đã </w:t>
      </w:r>
      <w:r w:rsidR="00A136FA">
        <w:rPr>
          <w:sz w:val="28"/>
          <w:szCs w:val="28"/>
        </w:rPr>
        <w:t>được cấp thẻ (quốc tế, nội địa)</w:t>
      </w:r>
      <w:r w:rsidR="00E71B97" w:rsidRPr="00923026">
        <w:rPr>
          <w:sz w:val="28"/>
          <w:szCs w:val="28"/>
        </w:rPr>
        <w:t xml:space="preserve"> đang công tác, sinh hoạt (chính thức hoặc cộng tác viên) tại Hiệp hội Du lịch</w:t>
      </w:r>
      <w:r w:rsidR="00E71B97">
        <w:rPr>
          <w:sz w:val="28"/>
          <w:szCs w:val="28"/>
        </w:rPr>
        <w:t xml:space="preserve"> Bình Định</w:t>
      </w:r>
      <w:r w:rsidR="00E71B97" w:rsidRPr="00923026">
        <w:rPr>
          <w:sz w:val="28"/>
          <w:szCs w:val="28"/>
        </w:rPr>
        <w:t>, các doanh nghiệp kinh doanh lữ h</w:t>
      </w:r>
      <w:r w:rsidR="00E71B97">
        <w:rPr>
          <w:sz w:val="28"/>
          <w:szCs w:val="28"/>
        </w:rPr>
        <w:t>ành, các trung tâm lữ hành</w:t>
      </w:r>
      <w:r w:rsidR="005F3F1C">
        <w:rPr>
          <w:sz w:val="28"/>
          <w:szCs w:val="28"/>
        </w:rPr>
        <w:t xml:space="preserve"> tại Bình Định</w:t>
      </w:r>
      <w:r w:rsidR="00B41039">
        <w:rPr>
          <w:sz w:val="28"/>
          <w:szCs w:val="28"/>
        </w:rPr>
        <w:t>;</w:t>
      </w:r>
    </w:p>
    <w:p w:rsidR="00B41039" w:rsidRDefault="00B41039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DB9">
        <w:rPr>
          <w:sz w:val="28"/>
          <w:szCs w:val="28"/>
        </w:rPr>
        <w:t>H</w:t>
      </w:r>
      <w:r w:rsidR="00425007">
        <w:rPr>
          <w:sz w:val="28"/>
          <w:szCs w:val="28"/>
        </w:rPr>
        <w:t>ướng dẫn viên tự do</w:t>
      </w:r>
      <w:r w:rsidR="005F3F1C">
        <w:rPr>
          <w:sz w:val="28"/>
          <w:szCs w:val="28"/>
        </w:rPr>
        <w:t xml:space="preserve"> tại Bình Định</w:t>
      </w:r>
      <w:r w:rsidR="00425007">
        <w:rPr>
          <w:sz w:val="28"/>
          <w:szCs w:val="28"/>
        </w:rPr>
        <w:t xml:space="preserve">; </w:t>
      </w:r>
    </w:p>
    <w:p w:rsidR="008D1D98" w:rsidRDefault="00B41039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DB9">
        <w:rPr>
          <w:sz w:val="28"/>
          <w:szCs w:val="28"/>
        </w:rPr>
        <w:t>T</w:t>
      </w:r>
      <w:r w:rsidR="00E71B97" w:rsidRPr="00923026">
        <w:rPr>
          <w:sz w:val="28"/>
          <w:szCs w:val="28"/>
        </w:rPr>
        <w:t>huyết minh viên, hướng dẫn tại các</w:t>
      </w:r>
      <w:r w:rsidR="00374DB9">
        <w:rPr>
          <w:sz w:val="28"/>
          <w:szCs w:val="28"/>
        </w:rPr>
        <w:t xml:space="preserve"> </w:t>
      </w:r>
      <w:r w:rsidR="00552F03">
        <w:rPr>
          <w:sz w:val="28"/>
          <w:szCs w:val="28"/>
        </w:rPr>
        <w:t xml:space="preserve">khu, </w:t>
      </w:r>
      <w:r w:rsidR="00374DB9">
        <w:rPr>
          <w:sz w:val="28"/>
          <w:szCs w:val="28"/>
        </w:rPr>
        <w:t>điểm du lịch</w:t>
      </w:r>
      <w:r w:rsidR="005F3F1C">
        <w:rPr>
          <w:sz w:val="28"/>
          <w:szCs w:val="28"/>
        </w:rPr>
        <w:t xml:space="preserve"> trên địa bàn tỉnh Bình Định</w:t>
      </w:r>
      <w:r w:rsidR="00E71B97" w:rsidRPr="00923026">
        <w:rPr>
          <w:sz w:val="28"/>
          <w:szCs w:val="28"/>
        </w:rPr>
        <w:t xml:space="preserve">; </w:t>
      </w:r>
    </w:p>
    <w:p w:rsidR="00E71B97" w:rsidRPr="003235AE" w:rsidRDefault="004E3C34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BFD">
        <w:rPr>
          <w:sz w:val="28"/>
          <w:szCs w:val="28"/>
        </w:rPr>
        <w:t>S</w:t>
      </w:r>
      <w:r w:rsidR="00E71B97" w:rsidRPr="00923026">
        <w:rPr>
          <w:sz w:val="28"/>
          <w:szCs w:val="28"/>
        </w:rPr>
        <w:t xml:space="preserve">inh viên, học viên chuyên ngành HDV Du lịch đang học tại các trường đào tạo </w:t>
      </w:r>
      <w:r w:rsidR="009E1E09">
        <w:rPr>
          <w:sz w:val="28"/>
          <w:szCs w:val="28"/>
        </w:rPr>
        <w:t xml:space="preserve">ngành </w:t>
      </w:r>
      <w:r w:rsidR="00E71B97" w:rsidRPr="00923026">
        <w:rPr>
          <w:sz w:val="28"/>
          <w:szCs w:val="28"/>
        </w:rPr>
        <w:t>du lịch trên địa bàn tỉnh Bình Định.</w:t>
      </w:r>
    </w:p>
    <w:p w:rsidR="00E54F33" w:rsidRDefault="00E54F33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Thời gian và địa điểm tổ chức</w:t>
      </w:r>
    </w:p>
    <w:p w:rsidR="00E71B97" w:rsidRPr="00374DB9" w:rsidRDefault="00374DB9" w:rsidP="00E90BEE">
      <w:pPr>
        <w:tabs>
          <w:tab w:val="left" w:pos="851"/>
        </w:tabs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 w:rsidRPr="00374DB9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 xml:space="preserve">. </w:t>
      </w:r>
      <w:r w:rsidR="00E71B97" w:rsidRPr="00374DB9">
        <w:rPr>
          <w:b/>
          <w:iCs/>
          <w:sz w:val="28"/>
          <w:szCs w:val="28"/>
        </w:rPr>
        <w:t>Thời gian</w:t>
      </w:r>
      <w:r w:rsidR="00E71B97" w:rsidRPr="00374DB9">
        <w:rPr>
          <w:b/>
          <w:sz w:val="28"/>
          <w:szCs w:val="28"/>
        </w:rPr>
        <w:t xml:space="preserve"> :</w:t>
      </w:r>
    </w:p>
    <w:p w:rsidR="00E71B97" w:rsidRPr="00AD1A89" w:rsidRDefault="006117CF" w:rsidP="00E90BEE">
      <w:pPr>
        <w:tabs>
          <w:tab w:val="left" w:pos="851"/>
        </w:tabs>
        <w:spacing w:before="80" w:after="80"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B97">
        <w:rPr>
          <w:sz w:val="28"/>
          <w:szCs w:val="28"/>
        </w:rPr>
        <w:t>Vòng sơ kết, vòng bán kết</w:t>
      </w:r>
      <w:r w:rsidR="00E71B97" w:rsidRPr="00AD1A89">
        <w:rPr>
          <w:sz w:val="28"/>
          <w:szCs w:val="28"/>
        </w:rPr>
        <w:t xml:space="preserve">: </w:t>
      </w:r>
      <w:r w:rsidR="001C4265">
        <w:rPr>
          <w:sz w:val="28"/>
          <w:szCs w:val="28"/>
        </w:rPr>
        <w:t xml:space="preserve">dự kiến </w:t>
      </w:r>
      <w:r w:rsidR="00AA3178">
        <w:rPr>
          <w:sz w:val="28"/>
          <w:szCs w:val="28"/>
        </w:rPr>
        <w:t>đầu tháng 9</w:t>
      </w:r>
      <w:r w:rsidR="00E71B97" w:rsidRPr="00AD1A89">
        <w:rPr>
          <w:sz w:val="28"/>
          <w:szCs w:val="28"/>
          <w:lang w:val="vi-VN"/>
        </w:rPr>
        <w:t>/201</w:t>
      </w:r>
      <w:r w:rsidR="00E71B97">
        <w:rPr>
          <w:sz w:val="28"/>
          <w:szCs w:val="28"/>
        </w:rPr>
        <w:t>7</w:t>
      </w:r>
    </w:p>
    <w:p w:rsidR="00E71B97" w:rsidRPr="00AD1A89" w:rsidRDefault="006117CF" w:rsidP="00E90BEE">
      <w:pPr>
        <w:tabs>
          <w:tab w:val="left" w:pos="851"/>
        </w:tabs>
        <w:spacing w:before="80" w:after="80"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B97" w:rsidRPr="00AD1A89">
        <w:rPr>
          <w:sz w:val="28"/>
          <w:szCs w:val="28"/>
        </w:rPr>
        <w:t xml:space="preserve">Vòng </w:t>
      </w:r>
      <w:r w:rsidR="00E71B97">
        <w:rPr>
          <w:sz w:val="28"/>
          <w:szCs w:val="28"/>
        </w:rPr>
        <w:t xml:space="preserve">chung kết: </w:t>
      </w:r>
      <w:r w:rsidR="00AA3178">
        <w:rPr>
          <w:sz w:val="28"/>
          <w:szCs w:val="28"/>
        </w:rPr>
        <w:t>dự kiến cuối</w:t>
      </w:r>
      <w:r w:rsidR="00F268B0">
        <w:rPr>
          <w:sz w:val="28"/>
          <w:szCs w:val="28"/>
        </w:rPr>
        <w:t xml:space="preserve"> tháng</w:t>
      </w:r>
      <w:r w:rsidR="001C4265">
        <w:rPr>
          <w:sz w:val="28"/>
          <w:szCs w:val="28"/>
        </w:rPr>
        <w:t xml:space="preserve"> </w:t>
      </w:r>
      <w:r w:rsidR="00E71B97">
        <w:rPr>
          <w:sz w:val="28"/>
          <w:szCs w:val="28"/>
        </w:rPr>
        <w:t>9</w:t>
      </w:r>
      <w:r w:rsidR="00E71B97" w:rsidRPr="00AD1A89">
        <w:rPr>
          <w:sz w:val="28"/>
          <w:szCs w:val="28"/>
          <w:lang w:val="vi-VN"/>
        </w:rPr>
        <w:t>/201</w:t>
      </w:r>
      <w:r w:rsidR="00E71B97">
        <w:rPr>
          <w:sz w:val="28"/>
          <w:szCs w:val="28"/>
        </w:rPr>
        <w:t>7</w:t>
      </w:r>
    </w:p>
    <w:p w:rsidR="007E37DA" w:rsidRDefault="00374DB9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 w:rsidRPr="00374DB9">
        <w:rPr>
          <w:b/>
          <w:iCs/>
          <w:sz w:val="28"/>
          <w:szCs w:val="28"/>
        </w:rPr>
        <w:t xml:space="preserve">2.2. </w:t>
      </w:r>
      <w:r w:rsidR="00E71B97" w:rsidRPr="00374DB9">
        <w:rPr>
          <w:b/>
          <w:iCs/>
          <w:sz w:val="28"/>
          <w:szCs w:val="28"/>
        </w:rPr>
        <w:t>Địa điểm</w:t>
      </w:r>
      <w:r w:rsidR="00E71B97" w:rsidRPr="00AD1A89">
        <w:rPr>
          <w:i/>
          <w:iCs/>
          <w:sz w:val="28"/>
          <w:szCs w:val="28"/>
        </w:rPr>
        <w:t>:</w:t>
      </w:r>
      <w:r w:rsidR="00E71B97" w:rsidRPr="00AD1A89">
        <w:rPr>
          <w:sz w:val="28"/>
          <w:szCs w:val="28"/>
        </w:rPr>
        <w:t xml:space="preserve"> </w:t>
      </w:r>
      <w:r w:rsidR="003F4799" w:rsidRPr="00AD1A89">
        <w:rPr>
          <w:sz w:val="28"/>
          <w:szCs w:val="28"/>
        </w:rPr>
        <w:t xml:space="preserve">tại </w:t>
      </w:r>
      <w:r w:rsidR="003F4799">
        <w:rPr>
          <w:sz w:val="28"/>
          <w:szCs w:val="28"/>
        </w:rPr>
        <w:t xml:space="preserve">thành phố Quy Nhơn </w:t>
      </w:r>
    </w:p>
    <w:p w:rsidR="00E71B97" w:rsidRPr="00AD1A89" w:rsidRDefault="003F4799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 w:rsidRPr="00572884">
        <w:rPr>
          <w:i/>
          <w:sz w:val="28"/>
          <w:szCs w:val="28"/>
        </w:rPr>
        <w:t>(B</w:t>
      </w:r>
      <w:r w:rsidR="005C3DBA">
        <w:rPr>
          <w:i/>
          <w:sz w:val="28"/>
          <w:szCs w:val="28"/>
        </w:rPr>
        <w:t>TC</w:t>
      </w:r>
      <w:r w:rsidRPr="00964932">
        <w:rPr>
          <w:sz w:val="28"/>
          <w:szCs w:val="28"/>
        </w:rPr>
        <w:t xml:space="preserve"> </w:t>
      </w:r>
      <w:r w:rsidRPr="00AD1A89">
        <w:rPr>
          <w:bCs/>
          <w:i/>
          <w:sz w:val="28"/>
          <w:szCs w:val="28"/>
        </w:rPr>
        <w:t xml:space="preserve">sẽ thông báo </w:t>
      </w:r>
      <w:r w:rsidR="007E37DA">
        <w:rPr>
          <w:bCs/>
          <w:i/>
          <w:sz w:val="28"/>
          <w:szCs w:val="28"/>
        </w:rPr>
        <w:t xml:space="preserve">thời gian, </w:t>
      </w:r>
      <w:r w:rsidRPr="00AD1A89">
        <w:rPr>
          <w:bCs/>
          <w:i/>
          <w:sz w:val="28"/>
          <w:szCs w:val="28"/>
        </w:rPr>
        <w:t>địa điểm</w:t>
      </w:r>
      <w:r w:rsidR="00AA3178">
        <w:rPr>
          <w:bCs/>
          <w:i/>
          <w:sz w:val="28"/>
          <w:szCs w:val="28"/>
        </w:rPr>
        <w:t xml:space="preserve"> tổ chức vòng bán kết và chung kết</w:t>
      </w:r>
      <w:r w:rsidRPr="00AD1A89">
        <w:rPr>
          <w:bCs/>
          <w:i/>
          <w:sz w:val="28"/>
          <w:szCs w:val="28"/>
        </w:rPr>
        <w:t xml:space="preserve"> sau)</w:t>
      </w:r>
      <w:r>
        <w:rPr>
          <w:sz w:val="28"/>
          <w:szCs w:val="28"/>
        </w:rPr>
        <w:t>.</w:t>
      </w:r>
    </w:p>
    <w:p w:rsidR="00E54F33" w:rsidRDefault="00713AB2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7784">
        <w:rPr>
          <w:b/>
          <w:sz w:val="28"/>
          <w:szCs w:val="28"/>
        </w:rPr>
        <w:t>.</w:t>
      </w:r>
      <w:r w:rsidR="00E54F33">
        <w:rPr>
          <w:b/>
          <w:sz w:val="28"/>
          <w:szCs w:val="28"/>
        </w:rPr>
        <w:t xml:space="preserve"> Đăng ký tham gia dự thi</w:t>
      </w:r>
    </w:p>
    <w:p w:rsidR="009A5582" w:rsidRDefault="002B651A" w:rsidP="00E90BEE">
      <w:pPr>
        <w:spacing w:before="80" w:after="8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5582" w:rsidRPr="005058E2">
        <w:rPr>
          <w:sz w:val="28"/>
          <w:szCs w:val="28"/>
        </w:rPr>
        <w:t xml:space="preserve">Hồ sơ đăng ký dự thi gồm: </w:t>
      </w:r>
      <w:r w:rsidR="009A5582" w:rsidRPr="005058E2">
        <w:rPr>
          <w:spacing w:val="-6"/>
          <w:sz w:val="28"/>
          <w:szCs w:val="28"/>
        </w:rPr>
        <w:t>Phiế</w:t>
      </w:r>
      <w:r w:rsidR="009A5582" w:rsidRPr="003F4799">
        <w:rPr>
          <w:spacing w:val="-6"/>
          <w:sz w:val="28"/>
          <w:szCs w:val="28"/>
        </w:rPr>
        <w:t>u đăng ký tham gia</w:t>
      </w:r>
      <w:r w:rsidR="009A5582">
        <w:rPr>
          <w:spacing w:val="-6"/>
          <w:sz w:val="28"/>
          <w:szCs w:val="28"/>
        </w:rPr>
        <w:t xml:space="preserve"> </w:t>
      </w:r>
      <w:r w:rsidR="00285EAC" w:rsidRPr="00285EAC">
        <w:rPr>
          <w:i/>
          <w:spacing w:val="-6"/>
          <w:sz w:val="28"/>
          <w:szCs w:val="28"/>
        </w:rPr>
        <w:t>(</w:t>
      </w:r>
      <w:r w:rsidR="009A5582" w:rsidRPr="00285EAC">
        <w:rPr>
          <w:i/>
          <w:spacing w:val="-6"/>
          <w:sz w:val="28"/>
          <w:szCs w:val="28"/>
        </w:rPr>
        <w:t>theo mẫu</w:t>
      </w:r>
      <w:r w:rsidR="00285EAC" w:rsidRPr="00285EAC">
        <w:rPr>
          <w:i/>
          <w:spacing w:val="-6"/>
          <w:sz w:val="28"/>
          <w:szCs w:val="28"/>
        </w:rPr>
        <w:t>)</w:t>
      </w:r>
      <w:r w:rsidR="00285EAC" w:rsidRPr="00285EAC">
        <w:rPr>
          <w:sz w:val="28"/>
          <w:szCs w:val="28"/>
        </w:rPr>
        <w:t>,</w:t>
      </w:r>
      <w:r w:rsidR="009A5582" w:rsidRPr="00285EAC">
        <w:rPr>
          <w:sz w:val="28"/>
          <w:szCs w:val="28"/>
        </w:rPr>
        <w:t xml:space="preserve"> </w:t>
      </w:r>
      <w:r w:rsidR="00542C4E">
        <w:rPr>
          <w:sz w:val="28"/>
          <w:szCs w:val="28"/>
        </w:rPr>
        <w:t>01 thẻ hướng dẫn viên ph</w:t>
      </w:r>
      <w:r w:rsidR="00DD1543">
        <w:rPr>
          <w:sz w:val="28"/>
          <w:szCs w:val="28"/>
        </w:rPr>
        <w:t>ô</w:t>
      </w:r>
      <w:r w:rsidR="00542C4E">
        <w:rPr>
          <w:sz w:val="28"/>
          <w:szCs w:val="28"/>
        </w:rPr>
        <w:t>t</w:t>
      </w:r>
      <w:r w:rsidR="00DD1543">
        <w:rPr>
          <w:sz w:val="28"/>
          <w:szCs w:val="28"/>
        </w:rPr>
        <w:t xml:space="preserve">ô </w:t>
      </w:r>
      <w:r w:rsidR="003A0799">
        <w:rPr>
          <w:sz w:val="28"/>
          <w:szCs w:val="28"/>
        </w:rPr>
        <w:t xml:space="preserve"> </w:t>
      </w:r>
      <w:r w:rsidR="00DD1543">
        <w:rPr>
          <w:sz w:val="28"/>
          <w:szCs w:val="28"/>
        </w:rPr>
        <w:t>(đối với các thí sinh bảng A</w:t>
      </w:r>
      <w:r w:rsidR="00C86E43">
        <w:rPr>
          <w:sz w:val="28"/>
          <w:szCs w:val="28"/>
        </w:rPr>
        <w:t>, ngoại trừ trường hợp thí sinh là thuyết minh viên, hướng dẫn viên tại các khu, điểm du lịch</w:t>
      </w:r>
      <w:r w:rsidR="00DD1543">
        <w:rPr>
          <w:sz w:val="28"/>
          <w:szCs w:val="28"/>
        </w:rPr>
        <w:t>), 01 CMND phôtô,</w:t>
      </w:r>
      <w:r w:rsidR="00542C4E">
        <w:rPr>
          <w:sz w:val="28"/>
          <w:szCs w:val="28"/>
        </w:rPr>
        <w:t xml:space="preserve"> </w:t>
      </w:r>
      <w:r w:rsidR="007F26F8">
        <w:rPr>
          <w:sz w:val="28"/>
          <w:szCs w:val="28"/>
        </w:rPr>
        <w:t xml:space="preserve">01 ảnh thẻ 3x4 </w:t>
      </w:r>
      <w:r w:rsidR="002968CE">
        <w:rPr>
          <w:sz w:val="28"/>
          <w:szCs w:val="28"/>
        </w:rPr>
        <w:t xml:space="preserve">(ảnh </w:t>
      </w:r>
      <w:r w:rsidR="0055020F">
        <w:rPr>
          <w:sz w:val="28"/>
          <w:szCs w:val="28"/>
        </w:rPr>
        <w:t xml:space="preserve">chụp trong thời gian 06 tháng tính từ ngày đăng ký dự thi trở về trước) </w:t>
      </w:r>
      <w:r w:rsidR="007F26F8">
        <w:rPr>
          <w:sz w:val="28"/>
          <w:szCs w:val="28"/>
        </w:rPr>
        <w:t>bỏ vào</w:t>
      </w:r>
      <w:r w:rsidR="00285EAC">
        <w:rPr>
          <w:sz w:val="28"/>
          <w:szCs w:val="28"/>
        </w:rPr>
        <w:t xml:space="preserve"> bì thư ghi rõ </w:t>
      </w:r>
      <w:r w:rsidR="00285EAC" w:rsidRPr="003F4799">
        <w:rPr>
          <w:sz w:val="28"/>
          <w:szCs w:val="28"/>
        </w:rPr>
        <w:t>“Tham gia Hội thi Hướng dẫn viên tài năng tỉnh Bình Định lần I - năm 2017”</w:t>
      </w:r>
      <w:r w:rsidR="00944D02">
        <w:rPr>
          <w:sz w:val="28"/>
          <w:szCs w:val="28"/>
        </w:rPr>
        <w:t>.</w:t>
      </w:r>
    </w:p>
    <w:p w:rsidR="003F4799" w:rsidRPr="003F4799" w:rsidRDefault="002B651A" w:rsidP="00E90BEE">
      <w:pPr>
        <w:spacing w:before="80" w:after="80" w:line="24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- Hồ sơ  </w:t>
      </w:r>
      <w:r w:rsidR="003F4799" w:rsidRPr="003F4799">
        <w:rPr>
          <w:spacing w:val="-6"/>
          <w:sz w:val="28"/>
          <w:szCs w:val="28"/>
        </w:rPr>
        <w:t>đăng ký tham gia dự thi gửi  về Trung tâm Thông tin Xúc tiến Du lịch tỉnh Bình Định, địa chỉ:187 Phan Bội Châu, Tp Quy Nhơn. Điện thoại: 0563 818909; Email:ttxtdulichbinhdinh@gmail.com.</w:t>
      </w:r>
    </w:p>
    <w:p w:rsidR="00E54F33" w:rsidRDefault="002B651A" w:rsidP="00E90BEE">
      <w:pPr>
        <w:spacing w:before="80" w:after="8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54F33">
        <w:rPr>
          <w:sz w:val="28"/>
          <w:szCs w:val="28"/>
        </w:rPr>
        <w:t>Thời gian đăng ký: t</w:t>
      </w:r>
      <w:r w:rsidR="005F3F1C">
        <w:rPr>
          <w:sz w:val="28"/>
          <w:szCs w:val="28"/>
        </w:rPr>
        <w:t>ừ nay đến hết ngày 2</w:t>
      </w:r>
      <w:r w:rsidR="003F2FEB">
        <w:rPr>
          <w:sz w:val="28"/>
          <w:szCs w:val="28"/>
        </w:rPr>
        <w:t>5</w:t>
      </w:r>
      <w:r w:rsidR="007E37DA">
        <w:rPr>
          <w:sz w:val="28"/>
          <w:szCs w:val="28"/>
        </w:rPr>
        <w:t>/8</w:t>
      </w:r>
      <w:r w:rsidR="00E54F33">
        <w:rPr>
          <w:sz w:val="28"/>
          <w:szCs w:val="28"/>
        </w:rPr>
        <w:t xml:space="preserve">/2017.  </w:t>
      </w:r>
    </w:p>
    <w:p w:rsidR="00EC1D92" w:rsidRDefault="00713AB2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F7DFD">
        <w:rPr>
          <w:b/>
          <w:sz w:val="28"/>
          <w:szCs w:val="28"/>
        </w:rPr>
        <w:t>. Nội dung,</w:t>
      </w:r>
      <w:r w:rsidR="00D64EDD">
        <w:rPr>
          <w:b/>
          <w:sz w:val="28"/>
          <w:szCs w:val="28"/>
        </w:rPr>
        <w:t xml:space="preserve"> hình thức </w:t>
      </w:r>
      <w:r w:rsidR="00E54F33">
        <w:rPr>
          <w:b/>
          <w:sz w:val="28"/>
          <w:szCs w:val="28"/>
        </w:rPr>
        <w:t>thi</w:t>
      </w:r>
      <w:r w:rsidR="005E7CE7">
        <w:rPr>
          <w:b/>
          <w:sz w:val="28"/>
          <w:szCs w:val="28"/>
        </w:rPr>
        <w:t xml:space="preserve"> </w:t>
      </w:r>
    </w:p>
    <w:p w:rsidR="00EC1D92" w:rsidRDefault="00EC1D92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Nội dung thi</w:t>
      </w:r>
    </w:p>
    <w:p w:rsidR="00FC63C5" w:rsidRPr="00FC63C5" w:rsidRDefault="00FC63C5" w:rsidP="00E90BEE">
      <w:pPr>
        <w:spacing w:before="80" w:after="8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C63C5">
        <w:rPr>
          <w:spacing w:val="2"/>
          <w:sz w:val="28"/>
          <w:szCs w:val="28"/>
        </w:rPr>
        <w:t>Kiến thức tổng quan về lịch sử Bình Định qua các thời kỳ</w:t>
      </w:r>
    </w:p>
    <w:p w:rsidR="00FC63C5" w:rsidRPr="00FC63C5" w:rsidRDefault="00FC63C5" w:rsidP="00E90BEE">
      <w:pPr>
        <w:spacing w:before="80" w:after="8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C63C5">
        <w:rPr>
          <w:spacing w:val="2"/>
          <w:sz w:val="28"/>
          <w:szCs w:val="28"/>
        </w:rPr>
        <w:t>Di tích Tháp Chăm</w:t>
      </w:r>
    </w:p>
    <w:p w:rsidR="00FC63C5" w:rsidRPr="00FC63C5" w:rsidRDefault="00FC63C5" w:rsidP="00E90BEE">
      <w:pPr>
        <w:spacing w:before="80" w:after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C63C5">
        <w:rPr>
          <w:color w:val="000000"/>
          <w:sz w:val="28"/>
          <w:szCs w:val="28"/>
        </w:rPr>
        <w:t>Những điểm đến du lịch tiêu biểu của Bình Định</w:t>
      </w:r>
    </w:p>
    <w:p w:rsidR="00FC63C5" w:rsidRPr="00FC63C5" w:rsidRDefault="00FC63C5" w:rsidP="00E90BEE">
      <w:pPr>
        <w:spacing w:before="80" w:after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C63C5">
        <w:rPr>
          <w:color w:val="000000"/>
          <w:sz w:val="28"/>
          <w:szCs w:val="28"/>
        </w:rPr>
        <w:t>Vă</w:t>
      </w:r>
      <w:r w:rsidR="003A0799">
        <w:rPr>
          <w:color w:val="000000"/>
          <w:sz w:val="28"/>
          <w:szCs w:val="28"/>
        </w:rPr>
        <w:t>n hóa nghệ thuật truyền thống: Tuồng, Bài Chòi, Võ C</w:t>
      </w:r>
      <w:r w:rsidRPr="00FC63C5">
        <w:rPr>
          <w:color w:val="000000"/>
          <w:sz w:val="28"/>
          <w:szCs w:val="28"/>
        </w:rPr>
        <w:t>ổ truyền</w:t>
      </w:r>
    </w:p>
    <w:p w:rsidR="00CD4DE9" w:rsidRDefault="00FC63C5" w:rsidP="00CD4DE9">
      <w:pPr>
        <w:spacing w:before="80" w:after="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C63C5">
        <w:rPr>
          <w:color w:val="000000"/>
          <w:sz w:val="28"/>
          <w:szCs w:val="28"/>
        </w:rPr>
        <w:t>Đặc sản Bình Định</w:t>
      </w:r>
    </w:p>
    <w:p w:rsidR="00CD4DE9" w:rsidRDefault="00CD4DE9" w:rsidP="00CD4DE9">
      <w:pPr>
        <w:spacing w:before="80" w:after="8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63C5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Những kiến thức về pháp luật liên quan đến hướng dẫn viên và hoạt động hướng dẫn du lịch</w:t>
      </w:r>
      <w:r w:rsidR="001775EC">
        <w:rPr>
          <w:sz w:val="28"/>
          <w:szCs w:val="28"/>
        </w:rPr>
        <w:t>.</w:t>
      </w:r>
    </w:p>
    <w:p w:rsidR="009106AE" w:rsidRPr="008B62FD" w:rsidRDefault="00B97A4C" w:rsidP="00172F3A">
      <w:pPr>
        <w:spacing w:before="80" w:after="8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106AE" w:rsidRPr="008B62FD">
        <w:rPr>
          <w:i/>
          <w:sz w:val="28"/>
          <w:szCs w:val="28"/>
        </w:rPr>
        <w:t xml:space="preserve">(Đề cương </w:t>
      </w:r>
      <w:r w:rsidR="005B4641">
        <w:rPr>
          <w:i/>
          <w:sz w:val="28"/>
          <w:szCs w:val="28"/>
        </w:rPr>
        <w:t xml:space="preserve">ôn </w:t>
      </w:r>
      <w:r w:rsidR="009106AE" w:rsidRPr="008B62FD">
        <w:rPr>
          <w:i/>
          <w:sz w:val="28"/>
          <w:szCs w:val="28"/>
        </w:rPr>
        <w:t>thi được đăng</w:t>
      </w:r>
      <w:r w:rsidRPr="008B62FD">
        <w:rPr>
          <w:i/>
          <w:sz w:val="28"/>
          <w:szCs w:val="28"/>
        </w:rPr>
        <w:t xml:space="preserve"> tải trên </w:t>
      </w:r>
      <w:r w:rsidR="00A740C0">
        <w:rPr>
          <w:i/>
          <w:sz w:val="28"/>
          <w:szCs w:val="28"/>
        </w:rPr>
        <w:t>w</w:t>
      </w:r>
      <w:r w:rsidRPr="008B62FD">
        <w:rPr>
          <w:i/>
          <w:sz w:val="28"/>
          <w:szCs w:val="28"/>
        </w:rPr>
        <w:t>ebsite:</w:t>
      </w:r>
      <w:r w:rsidR="00A740C0">
        <w:rPr>
          <w:i/>
          <w:sz w:val="28"/>
          <w:szCs w:val="28"/>
        </w:rPr>
        <w:t xml:space="preserve"> </w:t>
      </w:r>
      <w:r w:rsidRPr="008B62FD">
        <w:rPr>
          <w:i/>
          <w:sz w:val="28"/>
          <w:szCs w:val="28"/>
        </w:rPr>
        <w:t>dulichbinhdinh.com.vn</w:t>
      </w:r>
      <w:r w:rsidR="00174365">
        <w:rPr>
          <w:i/>
          <w:sz w:val="28"/>
          <w:szCs w:val="28"/>
        </w:rPr>
        <w:t>)</w:t>
      </w:r>
    </w:p>
    <w:p w:rsidR="000C5A00" w:rsidRDefault="000C5A00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Hình thức thi</w:t>
      </w:r>
      <w:r w:rsidR="005E7CE7">
        <w:rPr>
          <w:b/>
          <w:sz w:val="28"/>
          <w:szCs w:val="28"/>
        </w:rPr>
        <w:t xml:space="preserve"> </w:t>
      </w:r>
    </w:p>
    <w:p w:rsidR="00BE737C" w:rsidRPr="004A17B6" w:rsidRDefault="00B22231" w:rsidP="00E90BEE">
      <w:pPr>
        <w:spacing w:before="80" w:after="80" w:line="240" w:lineRule="atLeast"/>
        <w:ind w:firstLine="567"/>
        <w:jc w:val="both"/>
        <w:rPr>
          <w:b/>
          <w:i/>
          <w:sz w:val="28"/>
          <w:szCs w:val="28"/>
        </w:rPr>
      </w:pPr>
      <w:r w:rsidRPr="004A17B6">
        <w:rPr>
          <w:b/>
          <w:i/>
          <w:sz w:val="28"/>
          <w:szCs w:val="28"/>
        </w:rPr>
        <w:t xml:space="preserve">* </w:t>
      </w:r>
      <w:r w:rsidR="00BE737C" w:rsidRPr="004A17B6">
        <w:rPr>
          <w:b/>
          <w:i/>
          <w:sz w:val="28"/>
          <w:szCs w:val="28"/>
        </w:rPr>
        <w:t xml:space="preserve">Hội thi </w:t>
      </w:r>
      <w:r w:rsidR="000C5A00" w:rsidRPr="004A17B6">
        <w:rPr>
          <w:b/>
          <w:i/>
          <w:sz w:val="28"/>
          <w:szCs w:val="28"/>
        </w:rPr>
        <w:t xml:space="preserve">được chia làm </w:t>
      </w:r>
      <w:r w:rsidR="00BE737C" w:rsidRPr="004A17B6">
        <w:rPr>
          <w:b/>
          <w:i/>
          <w:sz w:val="28"/>
          <w:szCs w:val="28"/>
        </w:rPr>
        <w:t>02 bảng</w:t>
      </w:r>
      <w:r w:rsidR="000C5A00" w:rsidRPr="004A17B6">
        <w:rPr>
          <w:b/>
          <w:i/>
          <w:sz w:val="28"/>
          <w:szCs w:val="28"/>
        </w:rPr>
        <w:t xml:space="preserve"> </w:t>
      </w:r>
    </w:p>
    <w:p w:rsidR="00BE737C" w:rsidRPr="00BE737C" w:rsidRDefault="00B22231" w:rsidP="00E90BEE">
      <w:pPr>
        <w:spacing w:before="80" w:after="80" w:line="240" w:lineRule="atLeast"/>
        <w:ind w:firstLine="567"/>
        <w:jc w:val="both"/>
        <w:rPr>
          <w:sz w:val="28"/>
          <w:szCs w:val="28"/>
        </w:rPr>
      </w:pPr>
      <w:r w:rsidRPr="004A17B6">
        <w:rPr>
          <w:i/>
          <w:sz w:val="28"/>
          <w:szCs w:val="28"/>
        </w:rPr>
        <w:t>-</w:t>
      </w:r>
      <w:r w:rsidR="00BE737C" w:rsidRPr="004A17B6">
        <w:rPr>
          <w:i/>
          <w:sz w:val="28"/>
          <w:szCs w:val="28"/>
        </w:rPr>
        <w:t xml:space="preserve"> Bảng A:</w:t>
      </w:r>
      <w:r w:rsidR="00114CAB">
        <w:rPr>
          <w:sz w:val="28"/>
          <w:szCs w:val="28"/>
        </w:rPr>
        <w:t xml:space="preserve"> </w:t>
      </w:r>
      <w:r w:rsidR="009A1A9A">
        <w:rPr>
          <w:sz w:val="28"/>
          <w:szCs w:val="28"/>
        </w:rPr>
        <w:t>H</w:t>
      </w:r>
      <w:r w:rsidR="00114CAB" w:rsidRPr="00923026">
        <w:rPr>
          <w:sz w:val="28"/>
          <w:szCs w:val="28"/>
        </w:rPr>
        <w:t xml:space="preserve">ướng dẫn viên du lịch đã </w:t>
      </w:r>
      <w:r w:rsidR="00114CAB">
        <w:rPr>
          <w:sz w:val="28"/>
          <w:szCs w:val="28"/>
        </w:rPr>
        <w:t>được cấp thẻ (quốc tế, nội địa)</w:t>
      </w:r>
      <w:r w:rsidR="00114CAB" w:rsidRPr="00923026">
        <w:rPr>
          <w:sz w:val="28"/>
          <w:szCs w:val="28"/>
        </w:rPr>
        <w:t xml:space="preserve"> đang công tác, sinh hoạt (chính thức hoặc cộng tác viên) tại Hiệp hội Du lịch</w:t>
      </w:r>
      <w:r w:rsidR="00114CAB">
        <w:rPr>
          <w:sz w:val="28"/>
          <w:szCs w:val="28"/>
        </w:rPr>
        <w:t xml:space="preserve"> Bình Định</w:t>
      </w:r>
      <w:r w:rsidR="00114CAB" w:rsidRPr="00923026">
        <w:rPr>
          <w:sz w:val="28"/>
          <w:szCs w:val="28"/>
        </w:rPr>
        <w:t>, các doanh nghiệp kinh doanh lữ h</w:t>
      </w:r>
      <w:r w:rsidR="00BF0578">
        <w:rPr>
          <w:sz w:val="28"/>
          <w:szCs w:val="28"/>
        </w:rPr>
        <w:t>ành, các trung tâm lữ hành</w:t>
      </w:r>
      <w:r w:rsidR="00114CAB">
        <w:rPr>
          <w:sz w:val="28"/>
          <w:szCs w:val="28"/>
        </w:rPr>
        <w:t xml:space="preserve"> </w:t>
      </w:r>
      <w:r w:rsidR="005B0899">
        <w:rPr>
          <w:sz w:val="28"/>
          <w:szCs w:val="28"/>
        </w:rPr>
        <w:t>hoặc</w:t>
      </w:r>
      <w:r w:rsidR="00114CAB">
        <w:rPr>
          <w:sz w:val="28"/>
          <w:szCs w:val="28"/>
        </w:rPr>
        <w:t xml:space="preserve"> hướng dẫn viên tự do; </w:t>
      </w:r>
      <w:r w:rsidR="00114CAB" w:rsidRPr="00923026">
        <w:rPr>
          <w:sz w:val="28"/>
          <w:szCs w:val="28"/>
        </w:rPr>
        <w:t xml:space="preserve">thuyết minh </w:t>
      </w:r>
      <w:r w:rsidR="008476CB">
        <w:rPr>
          <w:sz w:val="28"/>
          <w:szCs w:val="28"/>
        </w:rPr>
        <w:t xml:space="preserve">viên, hướng dẫn tại các </w:t>
      </w:r>
      <w:r w:rsidR="005B0899">
        <w:rPr>
          <w:sz w:val="28"/>
          <w:szCs w:val="28"/>
        </w:rPr>
        <w:t xml:space="preserve">khu, </w:t>
      </w:r>
      <w:r w:rsidR="008476CB">
        <w:rPr>
          <w:sz w:val="28"/>
          <w:szCs w:val="28"/>
        </w:rPr>
        <w:t>điểm du lịch</w:t>
      </w:r>
      <w:r w:rsidR="00114CAB" w:rsidRPr="00923026">
        <w:rPr>
          <w:sz w:val="28"/>
          <w:szCs w:val="28"/>
        </w:rPr>
        <w:t xml:space="preserve">; </w:t>
      </w:r>
    </w:p>
    <w:p w:rsidR="00BE737C" w:rsidRDefault="000C5A00" w:rsidP="00E90BEE">
      <w:pPr>
        <w:spacing w:before="80" w:after="8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231" w:rsidRPr="004A17B6">
        <w:rPr>
          <w:i/>
          <w:sz w:val="28"/>
          <w:szCs w:val="28"/>
        </w:rPr>
        <w:t>-</w:t>
      </w:r>
      <w:r w:rsidR="00BE737C" w:rsidRPr="004A17B6">
        <w:rPr>
          <w:i/>
          <w:sz w:val="28"/>
          <w:szCs w:val="28"/>
        </w:rPr>
        <w:t xml:space="preserve"> Bảng B</w:t>
      </w:r>
      <w:r w:rsidR="00BE737C" w:rsidRPr="00BE737C">
        <w:rPr>
          <w:sz w:val="28"/>
          <w:szCs w:val="28"/>
        </w:rPr>
        <w:t>:</w:t>
      </w:r>
      <w:r w:rsidR="00114CAB">
        <w:rPr>
          <w:sz w:val="28"/>
          <w:szCs w:val="28"/>
        </w:rPr>
        <w:t xml:space="preserve"> </w:t>
      </w:r>
      <w:r w:rsidR="00D64EDD">
        <w:rPr>
          <w:sz w:val="28"/>
          <w:szCs w:val="28"/>
        </w:rPr>
        <w:t>S</w:t>
      </w:r>
      <w:r w:rsidR="00D64EDD" w:rsidRPr="00923026">
        <w:rPr>
          <w:sz w:val="28"/>
          <w:szCs w:val="28"/>
        </w:rPr>
        <w:t xml:space="preserve">inh viên, học viên chuyên ngành HDV Du lịch đang học tại các trường đào tạo </w:t>
      </w:r>
      <w:r w:rsidR="00D64EDD">
        <w:rPr>
          <w:sz w:val="28"/>
          <w:szCs w:val="28"/>
        </w:rPr>
        <w:t xml:space="preserve">ngành </w:t>
      </w:r>
      <w:r w:rsidR="00D64EDD" w:rsidRPr="00923026">
        <w:rPr>
          <w:sz w:val="28"/>
          <w:szCs w:val="28"/>
        </w:rPr>
        <w:t>du lịch trên địa bàn tỉnh Bình Định.</w:t>
      </w:r>
    </w:p>
    <w:p w:rsidR="00B22231" w:rsidRPr="004A17B6" w:rsidRDefault="00B22231" w:rsidP="00E90BEE">
      <w:pPr>
        <w:spacing w:before="80" w:after="80"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A17B6" w:rsidRPr="004A17B6">
        <w:rPr>
          <w:b/>
          <w:i/>
          <w:sz w:val="28"/>
          <w:szCs w:val="28"/>
        </w:rPr>
        <w:t>*</w:t>
      </w:r>
      <w:r w:rsidRPr="004A17B6">
        <w:rPr>
          <w:b/>
          <w:i/>
          <w:sz w:val="28"/>
          <w:szCs w:val="28"/>
        </w:rPr>
        <w:t xml:space="preserve"> Tổ chức thành 03 vòng thi</w:t>
      </w:r>
      <w:r w:rsidRPr="004A17B6">
        <w:rPr>
          <w:i/>
          <w:sz w:val="28"/>
          <w:szCs w:val="28"/>
        </w:rPr>
        <w:t>:</w:t>
      </w:r>
    </w:p>
    <w:p w:rsidR="00713AB2" w:rsidRPr="004A17B6" w:rsidRDefault="000C5A00" w:rsidP="00E90BEE">
      <w:pPr>
        <w:spacing w:before="80" w:after="80" w:line="240" w:lineRule="atLeas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A17B6" w:rsidRPr="004A17B6">
        <w:rPr>
          <w:bCs/>
          <w:i/>
          <w:sz w:val="28"/>
          <w:szCs w:val="28"/>
        </w:rPr>
        <w:t>-</w:t>
      </w:r>
      <w:r w:rsidR="00713AB2" w:rsidRPr="004A17B6">
        <w:rPr>
          <w:bCs/>
          <w:i/>
          <w:sz w:val="28"/>
          <w:szCs w:val="28"/>
        </w:rPr>
        <w:t xml:space="preserve"> Vòng 1 – Sơ kết:</w:t>
      </w:r>
    </w:p>
    <w:p w:rsidR="00713AB2" w:rsidRDefault="00713AB2" w:rsidP="00E90BEE">
      <w:pPr>
        <w:spacing w:before="80" w:after="80" w:line="240" w:lineRule="atLeast"/>
        <w:jc w:val="both"/>
        <w:rPr>
          <w:sz w:val="28"/>
          <w:szCs w:val="28"/>
        </w:rPr>
      </w:pPr>
      <w:r w:rsidRPr="00AD1A89">
        <w:rPr>
          <w:sz w:val="28"/>
          <w:szCs w:val="28"/>
        </w:rPr>
        <w:tab/>
      </w:r>
      <w:r w:rsidR="004A17B6">
        <w:rPr>
          <w:sz w:val="28"/>
          <w:szCs w:val="28"/>
        </w:rPr>
        <w:t>+</w:t>
      </w:r>
      <w:r w:rsidR="00AB3CB2">
        <w:rPr>
          <w:sz w:val="28"/>
          <w:szCs w:val="28"/>
        </w:rPr>
        <w:t xml:space="preserve"> </w:t>
      </w:r>
      <w:r w:rsidR="00AF44FD">
        <w:rPr>
          <w:sz w:val="28"/>
          <w:szCs w:val="28"/>
        </w:rPr>
        <w:t xml:space="preserve">Các </w:t>
      </w:r>
      <w:r w:rsidR="00CE63F5">
        <w:rPr>
          <w:sz w:val="28"/>
          <w:szCs w:val="28"/>
        </w:rPr>
        <w:t xml:space="preserve">đơn vị, </w:t>
      </w:r>
      <w:r w:rsidRPr="00AD1A89">
        <w:rPr>
          <w:sz w:val="28"/>
          <w:szCs w:val="28"/>
        </w:rPr>
        <w:t>doanh nghiệp</w:t>
      </w:r>
      <w:r w:rsidRPr="00AD1A89">
        <w:rPr>
          <w:sz w:val="28"/>
          <w:szCs w:val="28"/>
          <w:lang w:val="vi-VN"/>
        </w:rPr>
        <w:t xml:space="preserve">, trường </w:t>
      </w:r>
      <w:r w:rsidRPr="00AD1A89">
        <w:rPr>
          <w:sz w:val="28"/>
          <w:szCs w:val="28"/>
        </w:rPr>
        <w:t>đào tạo du lịch</w:t>
      </w:r>
      <w:r w:rsidRPr="00AD1A89">
        <w:rPr>
          <w:sz w:val="28"/>
          <w:szCs w:val="28"/>
          <w:lang w:val="vi-VN"/>
        </w:rPr>
        <w:t>…</w:t>
      </w:r>
      <w:r w:rsidRPr="00AD1A89">
        <w:rPr>
          <w:sz w:val="28"/>
          <w:szCs w:val="28"/>
        </w:rPr>
        <w:t xml:space="preserve">tùy điều kiện tại cơ sở </w:t>
      </w:r>
      <w:r w:rsidRPr="00AD1A89">
        <w:rPr>
          <w:sz w:val="28"/>
          <w:szCs w:val="28"/>
          <w:lang w:val="vi-VN"/>
        </w:rPr>
        <w:t xml:space="preserve">tự tổ chức Hội thi “HDV du lịch </w:t>
      </w:r>
      <w:r>
        <w:rPr>
          <w:sz w:val="28"/>
          <w:szCs w:val="28"/>
        </w:rPr>
        <w:t xml:space="preserve">tài năng </w:t>
      </w:r>
      <w:r w:rsidRPr="00AD1A89">
        <w:rPr>
          <w:sz w:val="28"/>
          <w:szCs w:val="28"/>
          <w:lang w:val="vi-VN"/>
        </w:rPr>
        <w:t xml:space="preserve">của đơn vị mình” </w:t>
      </w:r>
      <w:r w:rsidRPr="00AD1A89">
        <w:rPr>
          <w:sz w:val="28"/>
          <w:szCs w:val="28"/>
        </w:rPr>
        <w:t>hay tuyển</w:t>
      </w:r>
      <w:r w:rsidRPr="00AD1A89">
        <w:rPr>
          <w:sz w:val="28"/>
          <w:szCs w:val="28"/>
          <w:lang w:val="vi-VN"/>
        </w:rPr>
        <w:t xml:space="preserve"> chọn</w:t>
      </w:r>
      <w:r w:rsidR="00E3621A">
        <w:rPr>
          <w:sz w:val="28"/>
          <w:szCs w:val="28"/>
        </w:rPr>
        <w:t>,</w:t>
      </w:r>
      <w:r w:rsidRPr="00AD1A89">
        <w:rPr>
          <w:sz w:val="28"/>
          <w:szCs w:val="28"/>
          <w:lang w:val="vi-VN"/>
        </w:rPr>
        <w:t xml:space="preserve"> </w:t>
      </w:r>
      <w:r w:rsidRPr="00AD1A89">
        <w:rPr>
          <w:sz w:val="28"/>
          <w:szCs w:val="28"/>
        </w:rPr>
        <w:t>cử</w:t>
      </w:r>
      <w:r w:rsidRPr="00AD1A89">
        <w:rPr>
          <w:sz w:val="28"/>
          <w:szCs w:val="28"/>
          <w:lang w:val="vi-VN"/>
        </w:rPr>
        <w:t xml:space="preserve"> những HDV </w:t>
      </w:r>
      <w:r w:rsidRPr="00AD1A89">
        <w:rPr>
          <w:sz w:val="28"/>
          <w:szCs w:val="28"/>
        </w:rPr>
        <w:t xml:space="preserve">du lịch </w:t>
      </w:r>
      <w:r w:rsidRPr="00AD1A89">
        <w:rPr>
          <w:sz w:val="28"/>
          <w:szCs w:val="28"/>
          <w:lang w:val="vi-VN"/>
        </w:rPr>
        <w:t>giỏi đại diện cho đơn vị mình dự Hội thi.</w:t>
      </w:r>
      <w:r w:rsidR="00AF44FD">
        <w:rPr>
          <w:sz w:val="28"/>
          <w:szCs w:val="28"/>
        </w:rPr>
        <w:t xml:space="preserve"> Mỗi đơn vị, doanh nghiệp đăng ký </w:t>
      </w:r>
      <w:r w:rsidR="00C701E8">
        <w:rPr>
          <w:sz w:val="28"/>
          <w:szCs w:val="28"/>
        </w:rPr>
        <w:t>tối đa 03</w:t>
      </w:r>
      <w:r w:rsidR="00AF44FD">
        <w:rPr>
          <w:sz w:val="28"/>
          <w:szCs w:val="28"/>
        </w:rPr>
        <w:t xml:space="preserve"> thí sinh.</w:t>
      </w:r>
    </w:p>
    <w:p w:rsidR="00DA0361" w:rsidRPr="00AF44FD" w:rsidRDefault="00DA0361" w:rsidP="00E90BEE">
      <w:pPr>
        <w:spacing w:before="80" w:after="80" w:line="24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A17B6">
        <w:rPr>
          <w:sz w:val="28"/>
          <w:szCs w:val="28"/>
        </w:rPr>
        <w:t>+</w:t>
      </w:r>
      <w:r w:rsidR="00AB3CB2">
        <w:rPr>
          <w:sz w:val="28"/>
          <w:szCs w:val="28"/>
        </w:rPr>
        <w:t xml:space="preserve"> </w:t>
      </w:r>
      <w:r w:rsidR="00E3621A">
        <w:rPr>
          <w:sz w:val="28"/>
          <w:szCs w:val="28"/>
        </w:rPr>
        <w:t xml:space="preserve">Ban Tổ chức Hội thi </w:t>
      </w:r>
      <w:r>
        <w:rPr>
          <w:sz w:val="28"/>
          <w:szCs w:val="28"/>
        </w:rPr>
        <w:t xml:space="preserve">sẽ tổ chức </w:t>
      </w:r>
      <w:r w:rsidR="009E1E09">
        <w:rPr>
          <w:sz w:val="28"/>
          <w:szCs w:val="28"/>
        </w:rPr>
        <w:t xml:space="preserve">thi </w:t>
      </w:r>
      <w:r>
        <w:rPr>
          <w:sz w:val="28"/>
          <w:szCs w:val="28"/>
        </w:rPr>
        <w:t>sơ tuyển đối với các hướng dẫn viên tự do</w:t>
      </w:r>
      <w:r w:rsidR="00AB3CB2">
        <w:rPr>
          <w:sz w:val="28"/>
          <w:szCs w:val="28"/>
        </w:rPr>
        <w:t>.</w:t>
      </w:r>
    </w:p>
    <w:p w:rsidR="00713AB2" w:rsidRPr="004A17B6" w:rsidRDefault="008C4DB0" w:rsidP="00E90BEE">
      <w:pPr>
        <w:spacing w:before="80" w:after="80" w:line="240" w:lineRule="atLeast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A17B6" w:rsidRPr="004A17B6">
        <w:rPr>
          <w:bCs/>
          <w:i/>
          <w:sz w:val="28"/>
          <w:szCs w:val="28"/>
        </w:rPr>
        <w:t>-</w:t>
      </w:r>
      <w:r w:rsidR="00713AB2" w:rsidRPr="004A17B6">
        <w:rPr>
          <w:bCs/>
          <w:i/>
          <w:sz w:val="28"/>
          <w:szCs w:val="28"/>
        </w:rPr>
        <w:t xml:space="preserve"> Vòng 2 – Bán kết: </w:t>
      </w:r>
    </w:p>
    <w:p w:rsidR="00713AB2" w:rsidRDefault="008C4DB0" w:rsidP="00E90BEE">
      <w:pPr>
        <w:spacing w:before="80" w:after="8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00F">
        <w:rPr>
          <w:sz w:val="28"/>
          <w:szCs w:val="28"/>
        </w:rPr>
        <w:t>Các thí sinh</w:t>
      </w:r>
      <w:r w:rsidR="00907DC7">
        <w:rPr>
          <w:sz w:val="28"/>
          <w:szCs w:val="28"/>
        </w:rPr>
        <w:t xml:space="preserve"> được tổ chức thi theo Bảng</w:t>
      </w:r>
      <w:r w:rsidR="009C7F91">
        <w:rPr>
          <w:sz w:val="28"/>
          <w:szCs w:val="28"/>
        </w:rPr>
        <w:t xml:space="preserve"> </w:t>
      </w:r>
      <w:r w:rsidR="00F6456F">
        <w:rPr>
          <w:sz w:val="28"/>
          <w:szCs w:val="28"/>
        </w:rPr>
        <w:t xml:space="preserve">A,B </w:t>
      </w:r>
      <w:r w:rsidR="009C7F91">
        <w:rPr>
          <w:sz w:val="28"/>
          <w:szCs w:val="28"/>
        </w:rPr>
        <w:t>với các nội dung như sau:</w:t>
      </w:r>
    </w:p>
    <w:p w:rsidR="008C4DB0" w:rsidRDefault="008C4DB0" w:rsidP="00E90BEE">
      <w:pPr>
        <w:tabs>
          <w:tab w:val="left" w:pos="851"/>
        </w:tabs>
        <w:spacing w:before="80" w:after="8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AB2" w:rsidRPr="00AD1A89">
        <w:rPr>
          <w:sz w:val="28"/>
          <w:szCs w:val="28"/>
        </w:rPr>
        <w:t>+ Phần 1:</w:t>
      </w:r>
      <w:r w:rsidR="004679E4">
        <w:rPr>
          <w:sz w:val="28"/>
          <w:szCs w:val="28"/>
        </w:rPr>
        <w:t xml:space="preserve"> </w:t>
      </w:r>
      <w:r w:rsidR="00944D02">
        <w:rPr>
          <w:sz w:val="28"/>
          <w:szCs w:val="28"/>
        </w:rPr>
        <w:t>T</w:t>
      </w:r>
      <w:r w:rsidR="00103C81">
        <w:rPr>
          <w:sz w:val="28"/>
          <w:szCs w:val="28"/>
        </w:rPr>
        <w:t xml:space="preserve">hí sinh làm bài </w:t>
      </w:r>
      <w:r w:rsidR="004679E4" w:rsidRPr="00AD1A89">
        <w:rPr>
          <w:sz w:val="28"/>
          <w:szCs w:val="28"/>
        </w:rPr>
        <w:t xml:space="preserve">Trắc nghiệm </w:t>
      </w:r>
      <w:r w:rsidR="004679E4">
        <w:rPr>
          <w:sz w:val="28"/>
          <w:szCs w:val="28"/>
        </w:rPr>
        <w:t>100 câu trong 15</w:t>
      </w:r>
      <w:r w:rsidR="00713AB2">
        <w:rPr>
          <w:sz w:val="28"/>
          <w:szCs w:val="28"/>
        </w:rPr>
        <w:t xml:space="preserve"> phút</w:t>
      </w:r>
      <w:r w:rsidR="004679E4">
        <w:rPr>
          <w:sz w:val="28"/>
          <w:szCs w:val="28"/>
        </w:rPr>
        <w:t xml:space="preserve"> (1</w:t>
      </w:r>
      <w:r w:rsidR="004679E4" w:rsidRPr="00AD1A89">
        <w:rPr>
          <w:sz w:val="28"/>
          <w:szCs w:val="28"/>
        </w:rPr>
        <w:t>0 điểm)</w:t>
      </w:r>
      <w:r w:rsidR="00713AB2">
        <w:rPr>
          <w:sz w:val="28"/>
          <w:szCs w:val="28"/>
        </w:rPr>
        <w:t>.</w:t>
      </w:r>
    </w:p>
    <w:p w:rsidR="00713AB2" w:rsidRPr="00AD1A89" w:rsidRDefault="008C4DB0" w:rsidP="00E90BEE">
      <w:pPr>
        <w:tabs>
          <w:tab w:val="left" w:pos="851"/>
        </w:tabs>
        <w:spacing w:before="80" w:after="8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AB2">
        <w:rPr>
          <w:sz w:val="28"/>
          <w:szCs w:val="28"/>
        </w:rPr>
        <w:t>+ Phần 2: Thí sinh bốc th</w:t>
      </w:r>
      <w:r w:rsidR="00B67D42">
        <w:rPr>
          <w:sz w:val="28"/>
          <w:szCs w:val="28"/>
        </w:rPr>
        <w:t xml:space="preserve">ăm và thuyết minh theo chủ đề </w:t>
      </w:r>
      <w:r w:rsidR="00713AB2">
        <w:rPr>
          <w:sz w:val="28"/>
          <w:szCs w:val="28"/>
        </w:rPr>
        <w:t>trong 05 phút</w:t>
      </w:r>
      <w:r w:rsidR="00B220E2">
        <w:rPr>
          <w:sz w:val="28"/>
          <w:szCs w:val="28"/>
        </w:rPr>
        <w:t xml:space="preserve"> (15 điểm)</w:t>
      </w:r>
    </w:p>
    <w:p w:rsidR="00931A23" w:rsidRPr="00AD1A89" w:rsidRDefault="00E32378" w:rsidP="00E90BEE">
      <w:pPr>
        <w:tabs>
          <w:tab w:val="left" w:pos="567"/>
          <w:tab w:val="left" w:pos="709"/>
          <w:tab w:val="left" w:pos="851"/>
        </w:tabs>
        <w:spacing w:before="80" w:after="8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DB0">
        <w:rPr>
          <w:sz w:val="28"/>
          <w:szCs w:val="28"/>
        </w:rPr>
        <w:tab/>
      </w:r>
      <w:r w:rsidR="00713AB2">
        <w:rPr>
          <w:sz w:val="28"/>
          <w:szCs w:val="28"/>
        </w:rPr>
        <w:t xml:space="preserve">+ Phần 3: </w:t>
      </w:r>
      <w:r w:rsidR="00C23560">
        <w:rPr>
          <w:sz w:val="28"/>
          <w:szCs w:val="28"/>
        </w:rPr>
        <w:t xml:space="preserve">Thí sinh bốc thăm câu hỏi xử lý tình huống và </w:t>
      </w:r>
      <w:r w:rsidR="005A5E1F">
        <w:rPr>
          <w:sz w:val="28"/>
          <w:szCs w:val="28"/>
        </w:rPr>
        <w:t>t</w:t>
      </w:r>
      <w:r w:rsidR="00713AB2" w:rsidRPr="00AD1A89">
        <w:rPr>
          <w:sz w:val="28"/>
          <w:szCs w:val="28"/>
        </w:rPr>
        <w:t xml:space="preserve">rả lời </w:t>
      </w:r>
      <w:r w:rsidR="005A5E1F">
        <w:rPr>
          <w:sz w:val="28"/>
          <w:szCs w:val="28"/>
        </w:rPr>
        <w:t xml:space="preserve">trong 03 phút </w:t>
      </w:r>
      <w:r w:rsidR="00A92551">
        <w:rPr>
          <w:sz w:val="28"/>
          <w:szCs w:val="28"/>
        </w:rPr>
        <w:t>(5</w:t>
      </w:r>
      <w:r w:rsidR="00713AB2" w:rsidRPr="00AD1A89">
        <w:rPr>
          <w:sz w:val="28"/>
          <w:szCs w:val="28"/>
        </w:rPr>
        <w:t xml:space="preserve"> điểm) </w:t>
      </w:r>
    </w:p>
    <w:p w:rsidR="009B4D4B" w:rsidRPr="004A17B6" w:rsidRDefault="004A17B6" w:rsidP="00E90BEE">
      <w:pPr>
        <w:spacing w:before="80" w:after="80" w:line="240" w:lineRule="atLeast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A17B6">
        <w:rPr>
          <w:bCs/>
          <w:i/>
          <w:sz w:val="28"/>
          <w:szCs w:val="28"/>
        </w:rPr>
        <w:t>-</w:t>
      </w:r>
      <w:r w:rsidR="00713AB2" w:rsidRPr="004A17B6">
        <w:rPr>
          <w:bCs/>
          <w:i/>
          <w:sz w:val="28"/>
          <w:szCs w:val="28"/>
        </w:rPr>
        <w:t xml:space="preserve"> Vòng 3 - Chung kết: </w:t>
      </w:r>
    </w:p>
    <w:p w:rsidR="00713AB2" w:rsidRPr="00942612" w:rsidRDefault="008C4DB0" w:rsidP="00E90BEE">
      <w:pPr>
        <w:spacing w:before="80" w:after="8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13AB2">
        <w:rPr>
          <w:sz w:val="28"/>
          <w:szCs w:val="28"/>
        </w:rPr>
        <w:t>Ban Giám khảo chọn 20</w:t>
      </w:r>
      <w:r w:rsidR="00713AB2" w:rsidRPr="00AD1A89">
        <w:rPr>
          <w:sz w:val="28"/>
          <w:szCs w:val="28"/>
        </w:rPr>
        <w:t xml:space="preserve"> thí sinh</w:t>
      </w:r>
      <w:r w:rsidR="00713AB2">
        <w:rPr>
          <w:sz w:val="28"/>
          <w:szCs w:val="28"/>
        </w:rPr>
        <w:t xml:space="preserve"> (mỗi bảng 10 thí sinh)</w:t>
      </w:r>
      <w:r w:rsidR="00BD1155">
        <w:rPr>
          <w:sz w:val="28"/>
          <w:szCs w:val="28"/>
        </w:rPr>
        <w:t xml:space="preserve"> đạt điểm số </w:t>
      </w:r>
      <w:r w:rsidR="00B220E2">
        <w:rPr>
          <w:sz w:val="28"/>
          <w:szCs w:val="28"/>
        </w:rPr>
        <w:t xml:space="preserve">theo thứ tự </w:t>
      </w:r>
      <w:r w:rsidR="00E63AF2">
        <w:rPr>
          <w:sz w:val="28"/>
          <w:szCs w:val="28"/>
        </w:rPr>
        <w:t xml:space="preserve">điểm từ </w:t>
      </w:r>
      <w:r w:rsidR="004636F4">
        <w:rPr>
          <w:sz w:val="28"/>
          <w:szCs w:val="28"/>
        </w:rPr>
        <w:t>cao xuống thấp</w:t>
      </w:r>
      <w:r w:rsidR="00E63AF2">
        <w:rPr>
          <w:sz w:val="28"/>
          <w:szCs w:val="28"/>
        </w:rPr>
        <w:t xml:space="preserve"> </w:t>
      </w:r>
      <w:r w:rsidR="00942612">
        <w:rPr>
          <w:sz w:val="28"/>
          <w:szCs w:val="28"/>
        </w:rPr>
        <w:t>ở</w:t>
      </w:r>
      <w:r w:rsidR="00713AB2" w:rsidRPr="00AD1A89">
        <w:rPr>
          <w:sz w:val="28"/>
          <w:szCs w:val="28"/>
        </w:rPr>
        <w:t xml:space="preserve"> v</w:t>
      </w:r>
      <w:r w:rsidR="00942612">
        <w:rPr>
          <w:sz w:val="28"/>
          <w:szCs w:val="28"/>
        </w:rPr>
        <w:t>òng bán kết để dự thi chung kết</w:t>
      </w:r>
      <w:r w:rsidR="008D0335">
        <w:rPr>
          <w:sz w:val="28"/>
          <w:szCs w:val="28"/>
        </w:rPr>
        <w:t>.</w:t>
      </w:r>
      <w:r w:rsidR="00AD3F95">
        <w:rPr>
          <w:sz w:val="28"/>
          <w:szCs w:val="28"/>
        </w:rPr>
        <w:t xml:space="preserve"> </w:t>
      </w:r>
      <w:r w:rsidR="008D0335">
        <w:rPr>
          <w:sz w:val="28"/>
          <w:szCs w:val="28"/>
        </w:rPr>
        <w:t xml:space="preserve">Các thí sinh được chia theo </w:t>
      </w:r>
      <w:r w:rsidR="0031583B">
        <w:rPr>
          <w:sz w:val="28"/>
          <w:szCs w:val="28"/>
        </w:rPr>
        <w:t>bảng A, B và thi</w:t>
      </w:r>
      <w:r w:rsidR="00942612">
        <w:rPr>
          <w:sz w:val="28"/>
          <w:szCs w:val="28"/>
        </w:rPr>
        <w:t xml:space="preserve"> với 0</w:t>
      </w:r>
      <w:r w:rsidR="00713AB2" w:rsidRPr="00AD1A89">
        <w:rPr>
          <w:sz w:val="28"/>
          <w:szCs w:val="28"/>
        </w:rPr>
        <w:t>3 nội dung như sau:</w:t>
      </w:r>
    </w:p>
    <w:p w:rsidR="00713AB2" w:rsidRPr="002E0744" w:rsidRDefault="009015EC" w:rsidP="00E90BEE">
      <w:pPr>
        <w:spacing w:before="80" w:after="80"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3AB2" w:rsidRPr="00AD1A89">
        <w:rPr>
          <w:sz w:val="28"/>
          <w:szCs w:val="28"/>
        </w:rPr>
        <w:t xml:space="preserve">+  </w:t>
      </w:r>
      <w:r w:rsidR="00C123E5">
        <w:rPr>
          <w:sz w:val="28"/>
          <w:szCs w:val="28"/>
        </w:rPr>
        <w:t xml:space="preserve">Thí sinh bốc thăm chọn </w:t>
      </w:r>
      <w:r w:rsidR="001B63EF">
        <w:rPr>
          <w:sz w:val="28"/>
          <w:szCs w:val="28"/>
        </w:rPr>
        <w:t xml:space="preserve">số thứ tự từ 01 đến 20, mỗi </w:t>
      </w:r>
      <w:r w:rsidR="00A37072">
        <w:rPr>
          <w:sz w:val="28"/>
          <w:szCs w:val="28"/>
        </w:rPr>
        <w:t xml:space="preserve">số thứ tự </w:t>
      </w:r>
      <w:r w:rsidR="001B63EF">
        <w:rPr>
          <w:sz w:val="28"/>
          <w:szCs w:val="28"/>
        </w:rPr>
        <w:t>tương ứng</w:t>
      </w:r>
      <w:r w:rsidR="00914D4C">
        <w:rPr>
          <w:sz w:val="28"/>
          <w:szCs w:val="28"/>
        </w:rPr>
        <w:t xml:space="preserve"> với 01</w:t>
      </w:r>
      <w:r w:rsidR="001B63EF">
        <w:rPr>
          <w:sz w:val="28"/>
          <w:szCs w:val="28"/>
        </w:rPr>
        <w:t xml:space="preserve"> </w:t>
      </w:r>
      <w:r w:rsidR="004051C1">
        <w:rPr>
          <w:sz w:val="28"/>
          <w:szCs w:val="28"/>
        </w:rPr>
        <w:t xml:space="preserve">slide </w:t>
      </w:r>
      <w:r w:rsidR="004C2EE1">
        <w:rPr>
          <w:sz w:val="28"/>
          <w:szCs w:val="28"/>
        </w:rPr>
        <w:t>hình ảnh gi</w:t>
      </w:r>
      <w:r w:rsidR="00A37072">
        <w:rPr>
          <w:sz w:val="28"/>
          <w:szCs w:val="28"/>
        </w:rPr>
        <w:t>ới</w:t>
      </w:r>
      <w:r w:rsidR="004C2EE1">
        <w:rPr>
          <w:sz w:val="28"/>
          <w:szCs w:val="28"/>
        </w:rPr>
        <w:t xml:space="preserve"> thiệu về khu, tuyến, điểm hoặc</w:t>
      </w:r>
      <w:r w:rsidR="00A37072">
        <w:rPr>
          <w:sz w:val="28"/>
          <w:szCs w:val="28"/>
        </w:rPr>
        <w:t xml:space="preserve"> sản phẩm du lịch </w:t>
      </w:r>
      <w:r w:rsidR="007B65F5">
        <w:rPr>
          <w:sz w:val="28"/>
          <w:szCs w:val="28"/>
        </w:rPr>
        <w:t xml:space="preserve">bất kỳ </w:t>
      </w:r>
      <w:r w:rsidR="00A37072">
        <w:rPr>
          <w:sz w:val="28"/>
          <w:szCs w:val="28"/>
        </w:rPr>
        <w:t>của Bình Định</w:t>
      </w:r>
      <w:r w:rsidR="00914D4C">
        <w:rPr>
          <w:sz w:val="28"/>
          <w:szCs w:val="28"/>
        </w:rPr>
        <w:t xml:space="preserve"> (S</w:t>
      </w:r>
      <w:r w:rsidR="007B65F5">
        <w:rPr>
          <w:sz w:val="28"/>
          <w:szCs w:val="28"/>
        </w:rPr>
        <w:t>l</w:t>
      </w:r>
      <w:r w:rsidR="00914D4C">
        <w:rPr>
          <w:sz w:val="28"/>
          <w:szCs w:val="28"/>
        </w:rPr>
        <w:t>ide do Ban Tổ chức chuẩn bị sẵn)</w:t>
      </w:r>
      <w:r w:rsidR="00A37072">
        <w:rPr>
          <w:sz w:val="28"/>
          <w:szCs w:val="28"/>
        </w:rPr>
        <w:t xml:space="preserve">. </w:t>
      </w:r>
      <w:r w:rsidR="007A4C07">
        <w:rPr>
          <w:sz w:val="28"/>
          <w:szCs w:val="28"/>
        </w:rPr>
        <w:t xml:space="preserve">Thí sinh thuyết minh theo </w:t>
      </w:r>
      <w:r w:rsidR="00914D4C">
        <w:rPr>
          <w:sz w:val="28"/>
          <w:szCs w:val="28"/>
        </w:rPr>
        <w:t xml:space="preserve">slide </w:t>
      </w:r>
      <w:r w:rsidR="00713AB2" w:rsidRPr="00AD1A89">
        <w:rPr>
          <w:sz w:val="28"/>
          <w:szCs w:val="28"/>
        </w:rPr>
        <w:t xml:space="preserve">trong thời gian </w:t>
      </w:r>
      <w:r w:rsidR="008F449B">
        <w:rPr>
          <w:sz w:val="28"/>
          <w:szCs w:val="28"/>
        </w:rPr>
        <w:t>0</w:t>
      </w:r>
      <w:r w:rsidR="00BB7DF2">
        <w:rPr>
          <w:sz w:val="28"/>
          <w:szCs w:val="28"/>
        </w:rPr>
        <w:t xml:space="preserve">5 </w:t>
      </w:r>
      <w:r w:rsidR="00713AB2" w:rsidRPr="00AD1A89">
        <w:rPr>
          <w:sz w:val="28"/>
          <w:szCs w:val="28"/>
        </w:rPr>
        <w:t>phút</w:t>
      </w:r>
      <w:r w:rsidR="003B242E">
        <w:rPr>
          <w:sz w:val="28"/>
          <w:szCs w:val="28"/>
        </w:rPr>
        <w:t xml:space="preserve"> (15 điểm)</w:t>
      </w:r>
      <w:r w:rsidR="002E0744">
        <w:rPr>
          <w:sz w:val="28"/>
          <w:szCs w:val="28"/>
        </w:rPr>
        <w:t>. Sau đó, t</w:t>
      </w:r>
      <w:r w:rsidR="00713AB2" w:rsidRPr="00AD1A89">
        <w:rPr>
          <w:sz w:val="28"/>
          <w:szCs w:val="28"/>
          <w:lang w:val="vi-VN"/>
        </w:rPr>
        <w:t xml:space="preserve">rả lời câu hỏi của BGK liên quan đến </w:t>
      </w:r>
      <w:r w:rsidR="00E36D56">
        <w:rPr>
          <w:sz w:val="28"/>
          <w:szCs w:val="28"/>
        </w:rPr>
        <w:t xml:space="preserve">nội dung </w:t>
      </w:r>
      <w:r w:rsidR="00803B90">
        <w:rPr>
          <w:sz w:val="28"/>
          <w:szCs w:val="28"/>
          <w:lang w:val="vi-VN"/>
        </w:rPr>
        <w:t xml:space="preserve">thuyết </w:t>
      </w:r>
      <w:r w:rsidR="00803B90">
        <w:rPr>
          <w:sz w:val="28"/>
          <w:szCs w:val="28"/>
        </w:rPr>
        <w:t>minh</w:t>
      </w:r>
      <w:r w:rsidR="0038045B">
        <w:rPr>
          <w:sz w:val="28"/>
          <w:szCs w:val="28"/>
          <w:lang w:val="vi-VN"/>
        </w:rPr>
        <w:t xml:space="preserve"> </w:t>
      </w:r>
      <w:r w:rsidR="0038045B">
        <w:rPr>
          <w:sz w:val="28"/>
          <w:szCs w:val="28"/>
        </w:rPr>
        <w:t>hoặc</w:t>
      </w:r>
      <w:r w:rsidR="008F449B">
        <w:rPr>
          <w:sz w:val="28"/>
          <w:szCs w:val="28"/>
          <w:lang w:val="vi-VN"/>
        </w:rPr>
        <w:t xml:space="preserve"> xử lý tình huống</w:t>
      </w:r>
      <w:r w:rsidR="008F449B" w:rsidRPr="008F449B">
        <w:rPr>
          <w:sz w:val="28"/>
          <w:szCs w:val="28"/>
        </w:rPr>
        <w:t xml:space="preserve"> </w:t>
      </w:r>
      <w:r w:rsidR="008F449B" w:rsidRPr="00AD1A89">
        <w:rPr>
          <w:sz w:val="28"/>
          <w:szCs w:val="28"/>
        </w:rPr>
        <w:t xml:space="preserve">trong thời gian </w:t>
      </w:r>
      <w:r w:rsidR="0070092D">
        <w:rPr>
          <w:sz w:val="28"/>
          <w:szCs w:val="28"/>
        </w:rPr>
        <w:t>0</w:t>
      </w:r>
      <w:r w:rsidR="008F449B">
        <w:rPr>
          <w:sz w:val="28"/>
          <w:szCs w:val="28"/>
          <w:lang w:val="vi-VN"/>
        </w:rPr>
        <w:t>3 phút</w:t>
      </w:r>
      <w:r w:rsidR="002E0744">
        <w:rPr>
          <w:sz w:val="28"/>
          <w:szCs w:val="28"/>
        </w:rPr>
        <w:t xml:space="preserve"> </w:t>
      </w:r>
      <w:r w:rsidR="0080312B">
        <w:rPr>
          <w:sz w:val="28"/>
          <w:szCs w:val="28"/>
        </w:rPr>
        <w:t>(</w:t>
      </w:r>
      <w:r w:rsidR="003B242E">
        <w:rPr>
          <w:sz w:val="28"/>
          <w:szCs w:val="28"/>
        </w:rPr>
        <w:t>5</w:t>
      </w:r>
      <w:r w:rsidR="002E0744">
        <w:rPr>
          <w:sz w:val="28"/>
          <w:szCs w:val="28"/>
        </w:rPr>
        <w:t xml:space="preserve"> điểm</w:t>
      </w:r>
      <w:r w:rsidR="0080312B">
        <w:rPr>
          <w:sz w:val="28"/>
          <w:szCs w:val="28"/>
        </w:rPr>
        <w:t>)</w:t>
      </w:r>
    </w:p>
    <w:p w:rsidR="00725FC3" w:rsidRDefault="00713AB2" w:rsidP="00E90BEE">
      <w:pPr>
        <w:pStyle w:val="ListParagraph"/>
        <w:tabs>
          <w:tab w:val="left" w:pos="709"/>
        </w:tabs>
        <w:spacing w:before="80" w:after="80" w:line="240" w:lineRule="atLeast"/>
        <w:ind w:left="0" w:firstLine="426"/>
        <w:jc w:val="both"/>
        <w:rPr>
          <w:sz w:val="28"/>
          <w:szCs w:val="28"/>
        </w:rPr>
      </w:pPr>
      <w:r w:rsidRPr="00D7653B">
        <w:rPr>
          <w:sz w:val="28"/>
          <w:szCs w:val="28"/>
        </w:rPr>
        <w:t xml:space="preserve">     </w:t>
      </w:r>
      <w:r w:rsidRPr="00AD1A89">
        <w:rPr>
          <w:sz w:val="28"/>
          <w:szCs w:val="28"/>
        </w:rPr>
        <w:t xml:space="preserve">+  Phần thi năng khiếu: thí sinh tự chuẩn bị phần thi năng khiếu (hát, </w:t>
      </w:r>
      <w:r w:rsidR="00142880">
        <w:rPr>
          <w:sz w:val="28"/>
          <w:szCs w:val="28"/>
        </w:rPr>
        <w:t xml:space="preserve">múa, </w:t>
      </w:r>
      <w:r w:rsidRPr="00AD1A89">
        <w:rPr>
          <w:sz w:val="28"/>
          <w:szCs w:val="28"/>
        </w:rPr>
        <w:t>quản trò, kể chuyện</w:t>
      </w:r>
      <w:r w:rsidR="00142880">
        <w:rPr>
          <w:sz w:val="28"/>
          <w:szCs w:val="28"/>
        </w:rPr>
        <w:t>, kịch câm, xiếc, ảo thuật</w:t>
      </w:r>
      <w:r w:rsidRPr="00AD1A89">
        <w:rPr>
          <w:sz w:val="28"/>
          <w:szCs w:val="28"/>
        </w:rPr>
        <w:t>) để dự</w:t>
      </w:r>
      <w:r w:rsidR="003A57C2">
        <w:rPr>
          <w:sz w:val="28"/>
          <w:szCs w:val="28"/>
        </w:rPr>
        <w:t xml:space="preserve"> thi trong thời gian </w:t>
      </w:r>
      <w:r w:rsidR="008E4F0E">
        <w:rPr>
          <w:sz w:val="28"/>
          <w:szCs w:val="28"/>
        </w:rPr>
        <w:t>0</w:t>
      </w:r>
      <w:r w:rsidR="001D204E">
        <w:rPr>
          <w:sz w:val="28"/>
          <w:szCs w:val="28"/>
        </w:rPr>
        <w:t>7</w:t>
      </w:r>
      <w:r w:rsidR="00771EB4">
        <w:rPr>
          <w:sz w:val="28"/>
          <w:szCs w:val="28"/>
        </w:rPr>
        <w:t xml:space="preserve"> </w:t>
      </w:r>
      <w:r>
        <w:rPr>
          <w:sz w:val="28"/>
          <w:szCs w:val="28"/>
        </w:rPr>
        <w:t>phút</w:t>
      </w:r>
      <w:r w:rsidR="001D204E">
        <w:rPr>
          <w:sz w:val="28"/>
          <w:szCs w:val="28"/>
        </w:rPr>
        <w:t xml:space="preserve"> (</w:t>
      </w:r>
      <w:r w:rsidR="008E4F0E">
        <w:rPr>
          <w:sz w:val="28"/>
          <w:szCs w:val="28"/>
        </w:rPr>
        <w:t>7</w:t>
      </w:r>
      <w:r w:rsidR="00345D18">
        <w:rPr>
          <w:sz w:val="28"/>
          <w:szCs w:val="28"/>
        </w:rPr>
        <w:t xml:space="preserve"> điểm</w:t>
      </w:r>
      <w:r w:rsidR="008E4F0E">
        <w:rPr>
          <w:sz w:val="28"/>
          <w:szCs w:val="28"/>
        </w:rPr>
        <w:t>)</w:t>
      </w:r>
      <w:r w:rsidR="00931A23" w:rsidRPr="00931A23">
        <w:rPr>
          <w:sz w:val="28"/>
          <w:szCs w:val="28"/>
        </w:rPr>
        <w:t>.</w:t>
      </w:r>
    </w:p>
    <w:p w:rsidR="00460A40" w:rsidRDefault="003C084B" w:rsidP="00E90BEE">
      <w:pPr>
        <w:spacing w:before="80" w:after="80" w:line="240" w:lineRule="atLeast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701E8">
        <w:rPr>
          <w:i/>
          <w:sz w:val="28"/>
          <w:szCs w:val="28"/>
          <w:u w:val="single"/>
        </w:rPr>
        <w:t>Lưu ý</w:t>
      </w:r>
      <w:r w:rsidRPr="003C084B">
        <w:rPr>
          <w:i/>
          <w:sz w:val="28"/>
          <w:szCs w:val="28"/>
        </w:rPr>
        <w:t xml:space="preserve">: </w:t>
      </w:r>
      <w:r w:rsidR="006346E1">
        <w:rPr>
          <w:i/>
          <w:sz w:val="28"/>
          <w:szCs w:val="28"/>
        </w:rPr>
        <w:t>(Á</w:t>
      </w:r>
      <w:r w:rsidR="00460A40">
        <w:rPr>
          <w:i/>
          <w:sz w:val="28"/>
          <w:szCs w:val="28"/>
        </w:rPr>
        <w:t>p dụng cho tất cả các vòng thi)</w:t>
      </w:r>
    </w:p>
    <w:p w:rsidR="003C084B" w:rsidRDefault="00460A40" w:rsidP="00E90BEE">
      <w:pPr>
        <w:spacing w:before="80" w:after="80" w:line="240" w:lineRule="atLeast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3C084B" w:rsidRPr="003C084B">
        <w:rPr>
          <w:i/>
          <w:sz w:val="28"/>
          <w:szCs w:val="28"/>
        </w:rPr>
        <w:t>Thí sinh trả lời quá thời gian quy định sẽ bị trừ điểm, tương ứng trừ 01 điểm/ 01phút</w:t>
      </w:r>
      <w:r>
        <w:rPr>
          <w:i/>
          <w:sz w:val="28"/>
          <w:szCs w:val="28"/>
        </w:rPr>
        <w:t>.</w:t>
      </w:r>
      <w:r w:rsidR="00C701E8">
        <w:rPr>
          <w:i/>
          <w:sz w:val="28"/>
          <w:szCs w:val="28"/>
        </w:rPr>
        <w:t xml:space="preserve"> </w:t>
      </w:r>
    </w:p>
    <w:p w:rsidR="00460A40" w:rsidRPr="00460A40" w:rsidRDefault="00460A40" w:rsidP="00460A40">
      <w:pPr>
        <w:spacing w:before="80" w:after="80"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60A40">
        <w:rPr>
          <w:i/>
          <w:sz w:val="28"/>
          <w:szCs w:val="28"/>
        </w:rPr>
        <w:t xml:space="preserve">- Trường hợp có 02 người trở lên có tổng số điểm bằng nhau ở </w:t>
      </w:r>
      <w:r w:rsidR="00A3175D">
        <w:rPr>
          <w:i/>
          <w:sz w:val="28"/>
          <w:szCs w:val="28"/>
        </w:rPr>
        <w:t xml:space="preserve">cùng </w:t>
      </w:r>
      <w:r w:rsidRPr="00460A40">
        <w:rPr>
          <w:i/>
          <w:sz w:val="28"/>
          <w:szCs w:val="28"/>
        </w:rPr>
        <w:t xml:space="preserve">vị trí </w:t>
      </w:r>
      <w:r w:rsidR="00A3175D">
        <w:rPr>
          <w:i/>
          <w:sz w:val="28"/>
          <w:szCs w:val="28"/>
        </w:rPr>
        <w:t>cuối cùng trong mỗi bảng của mỗi vòng thi</w:t>
      </w:r>
      <w:r w:rsidR="00BB7243">
        <w:rPr>
          <w:i/>
          <w:sz w:val="28"/>
          <w:szCs w:val="28"/>
        </w:rPr>
        <w:t xml:space="preserve">, </w:t>
      </w:r>
      <w:r w:rsidRPr="00460A40">
        <w:rPr>
          <w:i/>
          <w:sz w:val="28"/>
          <w:szCs w:val="28"/>
        </w:rPr>
        <w:t xml:space="preserve">thì </w:t>
      </w:r>
      <w:r w:rsidR="00BB7243">
        <w:rPr>
          <w:i/>
          <w:sz w:val="28"/>
          <w:szCs w:val="28"/>
        </w:rPr>
        <w:t xml:space="preserve">BGK </w:t>
      </w:r>
      <w:r w:rsidRPr="00460A40">
        <w:rPr>
          <w:i/>
          <w:sz w:val="28"/>
          <w:szCs w:val="28"/>
        </w:rPr>
        <w:t>sẽ chọn người có điểm số cao hơn trong phần thi thuyết minh</w:t>
      </w:r>
      <w:r w:rsidR="00EB01DC">
        <w:rPr>
          <w:i/>
          <w:sz w:val="28"/>
          <w:szCs w:val="28"/>
        </w:rPr>
        <w:t>;</w:t>
      </w:r>
      <w:r w:rsidRPr="00460A40">
        <w:rPr>
          <w:i/>
          <w:sz w:val="28"/>
          <w:szCs w:val="28"/>
        </w:rPr>
        <w:t xml:space="preserve"> nếu điểm số các thí sinh ở phần thi </w:t>
      </w:r>
      <w:r w:rsidR="00A423D3">
        <w:rPr>
          <w:i/>
          <w:sz w:val="28"/>
          <w:szCs w:val="28"/>
        </w:rPr>
        <w:t xml:space="preserve">thuyết minh </w:t>
      </w:r>
      <w:r w:rsidRPr="00460A40">
        <w:rPr>
          <w:i/>
          <w:sz w:val="28"/>
          <w:szCs w:val="28"/>
        </w:rPr>
        <w:t xml:space="preserve">cũng bằng nhau thì các thí sinh sẽ thuyết minh 01 chủ đề </w:t>
      </w:r>
      <w:r w:rsidR="00033022">
        <w:rPr>
          <w:i/>
          <w:sz w:val="28"/>
          <w:szCs w:val="28"/>
        </w:rPr>
        <w:t xml:space="preserve">bất kỳ </w:t>
      </w:r>
      <w:r w:rsidRPr="00460A40">
        <w:rPr>
          <w:i/>
          <w:sz w:val="28"/>
          <w:szCs w:val="28"/>
        </w:rPr>
        <w:t>của của B</w:t>
      </w:r>
      <w:r w:rsidR="00EB01DC">
        <w:rPr>
          <w:i/>
          <w:sz w:val="28"/>
          <w:szCs w:val="28"/>
        </w:rPr>
        <w:t>GK</w:t>
      </w:r>
      <w:r w:rsidRPr="00460A40">
        <w:rPr>
          <w:i/>
          <w:sz w:val="28"/>
          <w:szCs w:val="28"/>
        </w:rPr>
        <w:t xml:space="preserve"> đưa ra</w:t>
      </w:r>
      <w:r w:rsidR="00EB01DC">
        <w:rPr>
          <w:i/>
          <w:sz w:val="28"/>
          <w:szCs w:val="28"/>
        </w:rPr>
        <w:t>;</w:t>
      </w:r>
      <w:r w:rsidRPr="00460A40">
        <w:rPr>
          <w:i/>
          <w:sz w:val="28"/>
          <w:szCs w:val="28"/>
        </w:rPr>
        <w:t xml:space="preserve"> Trường hợp vẫn không xác định được thì kết quả cuỗi cùng sẽ do Ban Giám khảo quyết định: </w:t>
      </w:r>
    </w:p>
    <w:p w:rsidR="00E54F33" w:rsidRDefault="00713AB2" w:rsidP="00E90BEE">
      <w:pPr>
        <w:spacing w:before="80" w:after="80"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4F33">
        <w:rPr>
          <w:b/>
          <w:sz w:val="28"/>
          <w:szCs w:val="28"/>
        </w:rPr>
        <w:t>. Cơ cấu và giá trị giải thưởng</w:t>
      </w:r>
    </w:p>
    <w:p w:rsidR="00713AB2" w:rsidRPr="00AD1A89" w:rsidRDefault="006647F6" w:rsidP="00E90BEE">
      <w:pPr>
        <w:spacing w:before="80" w:after="80" w:line="240" w:lineRule="atLeast"/>
        <w:ind w:hanging="426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 w:rsidR="00BE5B6C">
        <w:rPr>
          <w:b/>
          <w:sz w:val="28"/>
          <w:szCs w:val="28"/>
        </w:rPr>
        <w:tab/>
      </w:r>
      <w:r w:rsidR="00713AB2" w:rsidRPr="00AD1A89">
        <w:rPr>
          <w:b/>
          <w:sz w:val="28"/>
          <w:szCs w:val="28"/>
          <w:lang w:val="vi-VN"/>
        </w:rPr>
        <w:t xml:space="preserve">Bảng </w:t>
      </w:r>
      <w:r w:rsidR="00713AB2" w:rsidRPr="00CB30AF">
        <w:rPr>
          <w:b/>
          <w:sz w:val="28"/>
          <w:szCs w:val="28"/>
          <w:lang w:val="vi-VN"/>
        </w:rPr>
        <w:t>A</w:t>
      </w:r>
      <w:r w:rsidR="009A5977">
        <w:rPr>
          <w:b/>
          <w:sz w:val="28"/>
          <w:szCs w:val="28"/>
        </w:rPr>
        <w:t xml:space="preserve">: </w:t>
      </w:r>
      <w:r w:rsidR="009A5977">
        <w:rPr>
          <w:b/>
          <w:sz w:val="28"/>
          <w:szCs w:val="28"/>
          <w:lang w:val="vi-VN"/>
        </w:rPr>
        <w:t>5 giải</w:t>
      </w:r>
      <w:r w:rsidR="009A5977">
        <w:rPr>
          <w:b/>
          <w:sz w:val="28"/>
          <w:szCs w:val="28"/>
        </w:rPr>
        <w:t xml:space="preserve">, </w:t>
      </w:r>
      <w:r w:rsidR="00713AB2" w:rsidRPr="00AD1A89">
        <w:rPr>
          <w:b/>
          <w:sz w:val="28"/>
          <w:szCs w:val="28"/>
          <w:lang w:val="vi-VN"/>
        </w:rPr>
        <w:t>tổng giá trị: 1</w:t>
      </w:r>
      <w:r w:rsidR="00713AB2" w:rsidRPr="00283D54">
        <w:rPr>
          <w:b/>
          <w:sz w:val="28"/>
          <w:szCs w:val="28"/>
          <w:lang w:val="vi-VN"/>
        </w:rPr>
        <w:t>1</w:t>
      </w:r>
      <w:r w:rsidR="00713AB2" w:rsidRPr="00AD1A89">
        <w:rPr>
          <w:b/>
          <w:sz w:val="28"/>
          <w:szCs w:val="28"/>
          <w:lang w:val="vi-VN"/>
        </w:rPr>
        <w:t>.000.000 VNĐ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+ 1 giải nhất:  </w:t>
      </w:r>
      <w:r w:rsidRPr="00351462">
        <w:rPr>
          <w:sz w:val="28"/>
          <w:szCs w:val="28"/>
          <w:lang w:val="vi-VN"/>
        </w:rPr>
        <w:t>4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+ 1 giải nhì: </w:t>
      </w:r>
      <w:r w:rsidRPr="00351462">
        <w:rPr>
          <w:sz w:val="28"/>
          <w:szCs w:val="28"/>
          <w:lang w:val="vi-VN"/>
        </w:rPr>
        <w:t>3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+ 1 giải ba: </w:t>
      </w:r>
      <w:r w:rsidRPr="0011118B">
        <w:rPr>
          <w:sz w:val="28"/>
          <w:szCs w:val="28"/>
          <w:lang w:val="vi-VN"/>
        </w:rPr>
        <w:t>2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>+ 2 giải khuyến khích: 1 triệu đồng;</w:t>
      </w:r>
    </w:p>
    <w:p w:rsidR="00713AB2" w:rsidRPr="00AD1A89" w:rsidRDefault="000F5D07" w:rsidP="00E90BEE">
      <w:pPr>
        <w:spacing w:before="80" w:after="80" w:line="240" w:lineRule="atLeast"/>
        <w:ind w:hanging="993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3AB2" w:rsidRPr="00AD1A89">
        <w:rPr>
          <w:b/>
          <w:sz w:val="28"/>
          <w:szCs w:val="28"/>
          <w:lang w:val="vi-VN"/>
        </w:rPr>
        <w:t xml:space="preserve">Bảng </w:t>
      </w:r>
      <w:r w:rsidR="00713AB2" w:rsidRPr="00283D54">
        <w:rPr>
          <w:b/>
          <w:sz w:val="28"/>
          <w:szCs w:val="28"/>
          <w:lang w:val="vi-VN"/>
        </w:rPr>
        <w:t>B</w:t>
      </w:r>
      <w:r w:rsidR="006A5D06">
        <w:rPr>
          <w:b/>
          <w:sz w:val="28"/>
          <w:szCs w:val="28"/>
          <w:lang w:val="vi-VN"/>
        </w:rPr>
        <w:t xml:space="preserve">: 5 giải </w:t>
      </w:r>
      <w:r w:rsidR="00433884">
        <w:rPr>
          <w:b/>
          <w:sz w:val="28"/>
          <w:szCs w:val="28"/>
        </w:rPr>
        <w:t>(</w:t>
      </w:r>
      <w:r w:rsidR="006A5D06">
        <w:rPr>
          <w:b/>
          <w:sz w:val="28"/>
          <w:szCs w:val="28"/>
          <w:lang w:val="vi-VN"/>
        </w:rPr>
        <w:t>HDV du lịch triển vọng</w:t>
      </w:r>
      <w:r w:rsidR="00433884">
        <w:rPr>
          <w:b/>
          <w:sz w:val="28"/>
          <w:szCs w:val="28"/>
        </w:rPr>
        <w:t>)</w:t>
      </w:r>
      <w:r w:rsidR="008C4ACA">
        <w:rPr>
          <w:b/>
          <w:sz w:val="28"/>
          <w:szCs w:val="28"/>
        </w:rPr>
        <w:t>,</w:t>
      </w:r>
      <w:r w:rsidR="00713AB2" w:rsidRPr="00AD1A89">
        <w:rPr>
          <w:b/>
          <w:sz w:val="28"/>
          <w:szCs w:val="28"/>
          <w:lang w:val="vi-VN"/>
        </w:rPr>
        <w:t xml:space="preserve"> </w:t>
      </w:r>
      <w:r w:rsidR="008C4ACA">
        <w:rPr>
          <w:b/>
          <w:sz w:val="28"/>
          <w:szCs w:val="28"/>
          <w:lang w:val="vi-VN"/>
        </w:rPr>
        <w:t>tổng giá trị</w:t>
      </w:r>
      <w:r w:rsidR="00713AB2" w:rsidRPr="00AD1A89">
        <w:rPr>
          <w:b/>
          <w:sz w:val="28"/>
          <w:szCs w:val="28"/>
          <w:lang w:val="vi-VN"/>
        </w:rPr>
        <w:t xml:space="preserve">: </w:t>
      </w:r>
      <w:r w:rsidR="00713AB2" w:rsidRPr="003D3F9A">
        <w:rPr>
          <w:b/>
          <w:sz w:val="28"/>
          <w:szCs w:val="28"/>
          <w:lang w:val="vi-VN"/>
        </w:rPr>
        <w:t>7</w:t>
      </w:r>
      <w:r w:rsidR="00713AB2" w:rsidRPr="00AD1A89">
        <w:rPr>
          <w:b/>
          <w:sz w:val="28"/>
          <w:szCs w:val="28"/>
          <w:lang w:val="vi-VN"/>
        </w:rPr>
        <w:t>.000.000 VNĐ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+ 1 giải nhất:  </w:t>
      </w:r>
      <w:r w:rsidRPr="00283D54">
        <w:rPr>
          <w:sz w:val="28"/>
          <w:szCs w:val="28"/>
          <w:lang w:val="vi-VN"/>
        </w:rPr>
        <w:t>3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+ 1 giải nhì: </w:t>
      </w:r>
      <w:r w:rsidRPr="00283D54">
        <w:rPr>
          <w:sz w:val="28"/>
          <w:szCs w:val="28"/>
          <w:lang w:val="vi-VN"/>
        </w:rPr>
        <w:t>2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>+ 1 giả</w:t>
      </w:r>
      <w:r>
        <w:rPr>
          <w:sz w:val="28"/>
          <w:szCs w:val="28"/>
          <w:lang w:val="vi-VN"/>
        </w:rPr>
        <w:t xml:space="preserve">i ba: </w:t>
      </w:r>
      <w:r w:rsidRPr="00283D54">
        <w:rPr>
          <w:sz w:val="28"/>
          <w:szCs w:val="28"/>
          <w:lang w:val="vi-VN"/>
        </w:rPr>
        <w:t>1</w:t>
      </w:r>
      <w:r w:rsidRPr="00AD1A89">
        <w:rPr>
          <w:sz w:val="28"/>
          <w:szCs w:val="28"/>
          <w:lang w:val="vi-VN"/>
        </w:rPr>
        <w:t xml:space="preserve"> triệu đồng;</w:t>
      </w:r>
    </w:p>
    <w:p w:rsidR="00713AB2" w:rsidRPr="00AD1A89" w:rsidRDefault="00713AB2" w:rsidP="00E90BEE">
      <w:pPr>
        <w:spacing w:before="80" w:after="80" w:line="240" w:lineRule="atLeast"/>
        <w:ind w:left="284" w:firstLine="425"/>
        <w:jc w:val="both"/>
        <w:rPr>
          <w:sz w:val="28"/>
          <w:szCs w:val="28"/>
          <w:lang w:val="vi-VN"/>
        </w:rPr>
      </w:pPr>
      <w:r w:rsidRPr="00AD1A89">
        <w:rPr>
          <w:sz w:val="28"/>
          <w:szCs w:val="28"/>
          <w:lang w:val="vi-VN"/>
        </w:rPr>
        <w:t xml:space="preserve">+ 2 giải khuyến khích: </w:t>
      </w:r>
      <w:r w:rsidR="006A5D06">
        <w:rPr>
          <w:sz w:val="28"/>
          <w:szCs w:val="28"/>
        </w:rPr>
        <w:t xml:space="preserve">500.000 </w:t>
      </w:r>
      <w:r w:rsidRPr="00AD1A89">
        <w:rPr>
          <w:sz w:val="28"/>
          <w:szCs w:val="28"/>
          <w:lang w:val="vi-VN"/>
        </w:rPr>
        <w:t>đồng</w:t>
      </w:r>
      <w:r w:rsidR="006A5D06">
        <w:rPr>
          <w:sz w:val="28"/>
          <w:szCs w:val="28"/>
        </w:rPr>
        <w:t>/giải</w:t>
      </w:r>
      <w:r w:rsidRPr="00AD1A89">
        <w:rPr>
          <w:sz w:val="28"/>
          <w:szCs w:val="28"/>
          <w:lang w:val="vi-VN"/>
        </w:rPr>
        <w:t>;</w:t>
      </w:r>
    </w:p>
    <w:p w:rsidR="00D810AD" w:rsidRPr="00D810AD" w:rsidRDefault="00433884" w:rsidP="00433884">
      <w:pPr>
        <w:tabs>
          <w:tab w:val="left" w:pos="567"/>
        </w:tabs>
        <w:spacing w:before="80" w:after="80" w:line="240" w:lineRule="atLeast"/>
        <w:ind w:left="283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AB2" w:rsidRPr="00AD1A89">
        <w:rPr>
          <w:sz w:val="28"/>
          <w:szCs w:val="28"/>
          <w:lang w:val="vi-VN"/>
        </w:rPr>
        <w:t>Bên cạnh các giải thưởng chính thức, căn cứ vào tình hình thực tế Ban Tổ chức có thể trao thêm c</w:t>
      </w:r>
      <w:r w:rsidR="00713AB2">
        <w:rPr>
          <w:sz w:val="28"/>
          <w:szCs w:val="28"/>
          <w:lang w:val="vi-VN"/>
        </w:rPr>
        <w:t>ác giải thưởng phụ cho thí sinh</w:t>
      </w:r>
      <w:r w:rsidR="00713AB2">
        <w:rPr>
          <w:sz w:val="28"/>
          <w:szCs w:val="28"/>
        </w:rPr>
        <w:t>.</w:t>
      </w:r>
    </w:p>
    <w:p w:rsidR="00E54F33" w:rsidRDefault="007C1810" w:rsidP="00E90BEE">
      <w:pPr>
        <w:shd w:val="clear" w:color="auto" w:fill="FFFFFF"/>
        <w:spacing w:before="80" w:after="80" w:line="240" w:lineRule="atLeast"/>
        <w:ind w:firstLine="562"/>
        <w:jc w:val="both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6</w:t>
      </w:r>
      <w:r w:rsidR="0008289F">
        <w:rPr>
          <w:b/>
          <w:color w:val="000000"/>
          <w:sz w:val="28"/>
          <w:szCs w:val="28"/>
          <w:lang w:val="nl-NL"/>
        </w:rPr>
        <w:t>.</w:t>
      </w:r>
      <w:r w:rsidR="00E54F33">
        <w:rPr>
          <w:b/>
          <w:color w:val="000000"/>
          <w:sz w:val="28"/>
          <w:szCs w:val="28"/>
          <w:lang w:val="nl-NL"/>
        </w:rPr>
        <w:t xml:space="preserve"> Quyền lợi, trách nhiệm của Thí sinh dự thi</w:t>
      </w:r>
    </w:p>
    <w:p w:rsidR="00E54F33" w:rsidRPr="00223D55" w:rsidRDefault="007C1810" w:rsidP="00E90BEE">
      <w:pPr>
        <w:shd w:val="clear" w:color="auto" w:fill="FFFFFF"/>
        <w:spacing w:before="80" w:after="80" w:line="240" w:lineRule="atLeast"/>
        <w:ind w:firstLine="562"/>
        <w:jc w:val="both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6</w:t>
      </w:r>
      <w:r w:rsidR="00291F45">
        <w:rPr>
          <w:b/>
          <w:color w:val="000000"/>
          <w:sz w:val="28"/>
          <w:szCs w:val="28"/>
          <w:lang w:val="nl-NL"/>
        </w:rPr>
        <w:t>.</w:t>
      </w:r>
      <w:r w:rsidR="0008289F">
        <w:rPr>
          <w:b/>
          <w:color w:val="000000"/>
          <w:sz w:val="28"/>
          <w:szCs w:val="28"/>
          <w:lang w:val="nl-NL"/>
        </w:rPr>
        <w:t>1.</w:t>
      </w:r>
      <w:r w:rsidR="00E54F33" w:rsidRPr="00223D55">
        <w:rPr>
          <w:b/>
          <w:color w:val="000000"/>
          <w:sz w:val="28"/>
          <w:szCs w:val="28"/>
          <w:lang w:val="nl-NL"/>
        </w:rPr>
        <w:t xml:space="preserve"> Quyền lợi</w:t>
      </w:r>
    </w:p>
    <w:p w:rsidR="00E53D99" w:rsidRDefault="00E54F33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 w:rsidRPr="00223D55">
        <w:rPr>
          <w:color w:val="000000"/>
          <w:sz w:val="28"/>
          <w:szCs w:val="28"/>
          <w:lang w:val="nl-NL"/>
        </w:rPr>
        <w:t xml:space="preserve">- Thí sinh đạt </w:t>
      </w:r>
      <w:r w:rsidR="00BD1679">
        <w:rPr>
          <w:color w:val="000000"/>
          <w:sz w:val="28"/>
          <w:szCs w:val="28"/>
          <w:lang w:val="nl-NL"/>
        </w:rPr>
        <w:t xml:space="preserve">giải </w:t>
      </w:r>
      <w:r w:rsidRPr="00223D55">
        <w:rPr>
          <w:color w:val="000000"/>
          <w:sz w:val="28"/>
          <w:szCs w:val="28"/>
          <w:lang w:val="nl-NL"/>
        </w:rPr>
        <w:t>được nhận giải thưởng bằng tiền mặt.</w:t>
      </w:r>
    </w:p>
    <w:p w:rsidR="00877831" w:rsidRDefault="00877831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- Thí sinh đạt giải</w:t>
      </w:r>
      <w:r w:rsidR="004028F6">
        <w:rPr>
          <w:color w:val="000000"/>
          <w:sz w:val="28"/>
          <w:szCs w:val="28"/>
          <w:lang w:val="nl-NL"/>
        </w:rPr>
        <w:t xml:space="preserve"> cao </w:t>
      </w:r>
      <w:r>
        <w:rPr>
          <w:color w:val="000000"/>
          <w:sz w:val="28"/>
          <w:szCs w:val="28"/>
          <w:lang w:val="nl-NL"/>
        </w:rPr>
        <w:t xml:space="preserve">sẽ được </w:t>
      </w:r>
      <w:r w:rsidR="00DF549B">
        <w:rPr>
          <w:color w:val="000000"/>
          <w:sz w:val="28"/>
          <w:szCs w:val="28"/>
          <w:lang w:val="nl-NL"/>
        </w:rPr>
        <w:t xml:space="preserve">xem xét, </w:t>
      </w:r>
      <w:r w:rsidR="00433884">
        <w:rPr>
          <w:color w:val="000000"/>
          <w:sz w:val="28"/>
          <w:szCs w:val="28"/>
          <w:lang w:val="nl-NL"/>
        </w:rPr>
        <w:t xml:space="preserve">giới thiệu </w:t>
      </w:r>
      <w:r w:rsidR="004028F6">
        <w:rPr>
          <w:color w:val="000000"/>
          <w:sz w:val="28"/>
          <w:szCs w:val="28"/>
          <w:lang w:val="nl-NL"/>
        </w:rPr>
        <w:t xml:space="preserve">tham gia các cuộc thi </w:t>
      </w:r>
      <w:r w:rsidR="00433884">
        <w:rPr>
          <w:color w:val="000000"/>
          <w:sz w:val="28"/>
          <w:szCs w:val="28"/>
          <w:lang w:val="nl-NL"/>
        </w:rPr>
        <w:t>do Tổng cục du lịch tổ chức</w:t>
      </w:r>
      <w:r w:rsidR="00DF549B">
        <w:rPr>
          <w:color w:val="000000"/>
          <w:sz w:val="28"/>
          <w:szCs w:val="28"/>
          <w:lang w:val="nl-NL"/>
        </w:rPr>
        <w:t xml:space="preserve"> (nếu có)</w:t>
      </w:r>
      <w:r w:rsidR="006552B9">
        <w:rPr>
          <w:color w:val="000000"/>
          <w:sz w:val="28"/>
          <w:szCs w:val="28"/>
          <w:lang w:val="nl-NL"/>
        </w:rPr>
        <w:t>.</w:t>
      </w:r>
    </w:p>
    <w:p w:rsidR="00E54F33" w:rsidRDefault="007C1810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6</w:t>
      </w:r>
      <w:r w:rsidR="00291F45">
        <w:rPr>
          <w:b/>
          <w:color w:val="000000"/>
          <w:sz w:val="28"/>
          <w:szCs w:val="28"/>
          <w:lang w:val="nl-NL"/>
        </w:rPr>
        <w:t>.</w:t>
      </w:r>
      <w:r w:rsidR="0008289F">
        <w:rPr>
          <w:b/>
          <w:color w:val="000000"/>
          <w:sz w:val="28"/>
          <w:szCs w:val="28"/>
          <w:lang w:val="nl-NL"/>
        </w:rPr>
        <w:t>2.</w:t>
      </w:r>
      <w:r w:rsidR="00E54F33">
        <w:rPr>
          <w:b/>
          <w:color w:val="000000"/>
          <w:sz w:val="28"/>
          <w:szCs w:val="28"/>
          <w:lang w:val="nl-NL"/>
        </w:rPr>
        <w:t xml:space="preserve"> </w:t>
      </w:r>
      <w:r w:rsidR="00E54F33" w:rsidRPr="00223D55">
        <w:rPr>
          <w:b/>
          <w:color w:val="000000"/>
          <w:sz w:val="28"/>
          <w:szCs w:val="28"/>
          <w:lang w:val="nl-NL"/>
        </w:rPr>
        <w:t>Trách nhiệm</w:t>
      </w:r>
      <w:r w:rsidR="00E54F33">
        <w:rPr>
          <w:b/>
          <w:color w:val="000000"/>
          <w:sz w:val="28"/>
          <w:szCs w:val="28"/>
          <w:lang w:val="nl-NL"/>
        </w:rPr>
        <w:t>:</w:t>
      </w:r>
      <w:r w:rsidR="00E54F33" w:rsidRPr="00223D55">
        <w:rPr>
          <w:color w:val="000000"/>
          <w:sz w:val="28"/>
          <w:szCs w:val="28"/>
          <w:lang w:val="nl-NL"/>
        </w:rPr>
        <w:t xml:space="preserve"> </w:t>
      </w:r>
    </w:p>
    <w:p w:rsidR="00E54F33" w:rsidRDefault="00E54F33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- Có mặt tại địa điểm tổ c</w:t>
      </w:r>
      <w:r w:rsidR="00DF549B">
        <w:rPr>
          <w:color w:val="000000"/>
          <w:sz w:val="28"/>
          <w:szCs w:val="28"/>
          <w:lang w:val="nl-NL"/>
        </w:rPr>
        <w:t>hức trước phần dự thi của mình 3</w:t>
      </w:r>
      <w:r>
        <w:rPr>
          <w:color w:val="000000"/>
          <w:sz w:val="28"/>
          <w:szCs w:val="28"/>
          <w:lang w:val="nl-NL"/>
        </w:rPr>
        <w:t>0 p</w:t>
      </w:r>
      <w:r w:rsidR="009C6F60">
        <w:rPr>
          <w:color w:val="000000"/>
          <w:sz w:val="28"/>
          <w:szCs w:val="28"/>
          <w:lang w:val="nl-NL"/>
        </w:rPr>
        <w:t>hút để chuẩn bị nội dung dự thi</w:t>
      </w:r>
      <w:r w:rsidR="004E0390">
        <w:rPr>
          <w:color w:val="000000"/>
          <w:sz w:val="28"/>
          <w:szCs w:val="28"/>
          <w:lang w:val="nl-NL"/>
        </w:rPr>
        <w:t>.</w:t>
      </w:r>
    </w:p>
    <w:p w:rsidR="004E0390" w:rsidRDefault="004E0390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lastRenderedPageBreak/>
        <w:t>- Trang phục lịch sự, khuyến khích thí sinh mặc đồng phục của đơn vị, doanh nghiệp.</w:t>
      </w:r>
    </w:p>
    <w:p w:rsidR="006346E1" w:rsidRDefault="006346E1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Thí sinh không có mặt khi </w:t>
      </w:r>
      <w:r w:rsidR="0091430E">
        <w:rPr>
          <w:color w:val="000000"/>
          <w:sz w:val="28"/>
          <w:szCs w:val="28"/>
          <w:lang w:val="nl-NL"/>
        </w:rPr>
        <w:t>kêu tên vào phòng thi để thi trắc nghiệm thì bị loại.</w:t>
      </w:r>
    </w:p>
    <w:p w:rsidR="0091430E" w:rsidRDefault="0091430E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Thí sinh không có mặt trong </w:t>
      </w:r>
      <w:r w:rsidR="00F90DA9">
        <w:rPr>
          <w:color w:val="000000"/>
          <w:sz w:val="28"/>
          <w:szCs w:val="28"/>
          <w:lang w:val="nl-NL"/>
        </w:rPr>
        <w:t xml:space="preserve">thời gian 03 phút kể từ khi kêu tên </w:t>
      </w:r>
      <w:r w:rsidR="00384600">
        <w:rPr>
          <w:color w:val="000000"/>
          <w:sz w:val="28"/>
          <w:szCs w:val="28"/>
          <w:lang w:val="nl-NL"/>
        </w:rPr>
        <w:t>vào thi thuyết minh, năng khiếu thì bị loại.</w:t>
      </w:r>
    </w:p>
    <w:p w:rsidR="00D135C7" w:rsidRPr="004A08E8" w:rsidRDefault="00D135C7" w:rsidP="007D1701">
      <w:pPr>
        <w:pStyle w:val="NormalWeb"/>
        <w:spacing w:before="80" w:beforeAutospacing="0" w:after="8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1C6">
        <w:rPr>
          <w:sz w:val="28"/>
          <w:szCs w:val="28"/>
        </w:rPr>
        <w:t xml:space="preserve">Thí sinh </w:t>
      </w:r>
      <w:r w:rsidRPr="004A08E8">
        <w:rPr>
          <w:sz w:val="28"/>
          <w:szCs w:val="28"/>
        </w:rPr>
        <w:t>ngồi đúng chỗ ghi số báo danh</w:t>
      </w:r>
      <w:r w:rsidR="006731C6">
        <w:rPr>
          <w:sz w:val="28"/>
          <w:szCs w:val="28"/>
        </w:rPr>
        <w:t xml:space="preserve"> của mình</w:t>
      </w:r>
      <w:r w:rsidRPr="004A08E8">
        <w:rPr>
          <w:sz w:val="28"/>
          <w:szCs w:val="28"/>
        </w:rPr>
        <w:t>.</w:t>
      </w:r>
    </w:p>
    <w:p w:rsidR="00D135C7" w:rsidRPr="004A08E8" w:rsidRDefault="002C6F0A" w:rsidP="00E90BEE">
      <w:pPr>
        <w:pStyle w:val="NormalWeb"/>
        <w:spacing w:before="80" w:beforeAutospacing="0" w:after="8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C7" w:rsidRPr="004A08E8">
        <w:rPr>
          <w:sz w:val="28"/>
          <w:szCs w:val="28"/>
        </w:rPr>
        <w:t xml:space="preserve">Không được mang vào phòng thi mọi tài liệu có chữ, </w:t>
      </w:r>
      <w:r w:rsidR="006731C6">
        <w:rPr>
          <w:sz w:val="28"/>
          <w:szCs w:val="28"/>
        </w:rPr>
        <w:t xml:space="preserve">điện thoại di động và </w:t>
      </w:r>
      <w:r w:rsidR="00752DB0">
        <w:rPr>
          <w:sz w:val="28"/>
          <w:szCs w:val="28"/>
        </w:rPr>
        <w:t xml:space="preserve">các </w:t>
      </w:r>
      <w:r w:rsidR="00D135C7" w:rsidRPr="004A08E8">
        <w:rPr>
          <w:sz w:val="28"/>
          <w:szCs w:val="28"/>
        </w:rPr>
        <w:t xml:space="preserve">phương tiện </w:t>
      </w:r>
      <w:r w:rsidR="00752DB0">
        <w:rPr>
          <w:sz w:val="28"/>
          <w:szCs w:val="28"/>
        </w:rPr>
        <w:t>thu,</w:t>
      </w:r>
      <w:r w:rsidR="00A5494A">
        <w:rPr>
          <w:sz w:val="28"/>
          <w:szCs w:val="28"/>
        </w:rPr>
        <w:t xml:space="preserve"> </w:t>
      </w:r>
      <w:r w:rsidR="00752DB0">
        <w:rPr>
          <w:sz w:val="28"/>
          <w:szCs w:val="28"/>
        </w:rPr>
        <w:t>phát</w:t>
      </w:r>
      <w:r w:rsidR="00D135C7" w:rsidRPr="004A08E8">
        <w:rPr>
          <w:sz w:val="28"/>
          <w:szCs w:val="28"/>
        </w:rPr>
        <w:t>.</w:t>
      </w:r>
    </w:p>
    <w:p w:rsidR="00D135C7" w:rsidRPr="00482679" w:rsidRDefault="00482679" w:rsidP="00E90BEE">
      <w:pPr>
        <w:pStyle w:val="NormalWeb"/>
        <w:spacing w:before="80" w:beforeAutospacing="0" w:after="8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DB0">
        <w:rPr>
          <w:sz w:val="28"/>
          <w:szCs w:val="28"/>
        </w:rPr>
        <w:t>G</w:t>
      </w:r>
      <w:r w:rsidR="00D135C7" w:rsidRPr="004A08E8">
        <w:rPr>
          <w:sz w:val="28"/>
          <w:szCs w:val="28"/>
        </w:rPr>
        <w:t>iữ gìn trật tự</w:t>
      </w:r>
      <w:r w:rsidR="00752DB0">
        <w:rPr>
          <w:sz w:val="28"/>
          <w:szCs w:val="28"/>
        </w:rPr>
        <w:t xml:space="preserve"> trong phòng thi</w:t>
      </w:r>
      <w:r w:rsidR="00F546DA">
        <w:rPr>
          <w:sz w:val="28"/>
          <w:szCs w:val="28"/>
        </w:rPr>
        <w:t>; không trao đổi, bàn bạc</w:t>
      </w:r>
      <w:r w:rsidR="00CF49E5">
        <w:rPr>
          <w:sz w:val="28"/>
          <w:szCs w:val="28"/>
        </w:rPr>
        <w:t xml:space="preserve"> khi tham gia thi</w:t>
      </w:r>
      <w:r w:rsidR="00D135C7" w:rsidRPr="004A08E8">
        <w:rPr>
          <w:sz w:val="28"/>
          <w:szCs w:val="28"/>
        </w:rPr>
        <w:t xml:space="preserve">. Các trường hợp vi phạm </w:t>
      </w:r>
      <w:r w:rsidR="006A03EC">
        <w:rPr>
          <w:sz w:val="28"/>
          <w:szCs w:val="28"/>
        </w:rPr>
        <w:t xml:space="preserve">tùy mức độ </w:t>
      </w:r>
      <w:r w:rsidR="00D135C7" w:rsidRPr="004A08E8">
        <w:rPr>
          <w:sz w:val="28"/>
          <w:szCs w:val="28"/>
        </w:rPr>
        <w:t xml:space="preserve">sẽ bị </w:t>
      </w:r>
      <w:r w:rsidR="00C73E56">
        <w:rPr>
          <w:sz w:val="28"/>
          <w:szCs w:val="28"/>
        </w:rPr>
        <w:t>trừ điểm trực tiếp trên bài thi</w:t>
      </w:r>
      <w:r w:rsidR="00A02878">
        <w:rPr>
          <w:sz w:val="28"/>
          <w:szCs w:val="28"/>
        </w:rPr>
        <w:t xml:space="preserve"> hoặc truất quyền tham gia Hội thi</w:t>
      </w:r>
      <w:r>
        <w:rPr>
          <w:sz w:val="28"/>
          <w:szCs w:val="28"/>
        </w:rPr>
        <w:t>.</w:t>
      </w:r>
    </w:p>
    <w:p w:rsidR="00E54F33" w:rsidRDefault="00E54F33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- Nêu cao tinh thần đoàn kết, sẵn sàng hỗ trợ các thí sinh khác trong </w:t>
      </w:r>
      <w:r w:rsidR="00DE1EAC">
        <w:rPr>
          <w:color w:val="000000"/>
          <w:sz w:val="28"/>
          <w:szCs w:val="28"/>
          <w:lang w:val="nl-NL"/>
        </w:rPr>
        <w:t>phần thi năng khiếu</w:t>
      </w:r>
      <w:r>
        <w:rPr>
          <w:color w:val="000000"/>
          <w:sz w:val="28"/>
          <w:szCs w:val="28"/>
          <w:lang w:val="nl-NL"/>
        </w:rPr>
        <w:t>.</w:t>
      </w:r>
    </w:p>
    <w:p w:rsidR="00E54F33" w:rsidRDefault="00C93C0B" w:rsidP="00E90BEE">
      <w:pPr>
        <w:pStyle w:val="ListParagraph"/>
        <w:spacing w:before="80" w:after="80" w:line="240" w:lineRule="atLeast"/>
        <w:ind w:left="0" w:firstLine="562"/>
        <w:jc w:val="both"/>
        <w:rPr>
          <w:b/>
          <w:color w:val="000000"/>
          <w:spacing w:val="-4"/>
          <w:sz w:val="28"/>
          <w:szCs w:val="28"/>
          <w:lang w:val="nl-NL"/>
        </w:rPr>
      </w:pPr>
      <w:r>
        <w:rPr>
          <w:b/>
          <w:color w:val="000000"/>
          <w:spacing w:val="-4"/>
          <w:sz w:val="28"/>
          <w:szCs w:val="28"/>
          <w:lang w:val="nl-NL"/>
        </w:rPr>
        <w:t>7</w:t>
      </w:r>
      <w:r w:rsidR="0008289F">
        <w:rPr>
          <w:b/>
          <w:color w:val="000000"/>
          <w:spacing w:val="-4"/>
          <w:sz w:val="28"/>
          <w:szCs w:val="28"/>
          <w:lang w:val="nl-NL"/>
        </w:rPr>
        <w:t>.</w:t>
      </w:r>
      <w:r w:rsidR="00E54F33" w:rsidRPr="00664046">
        <w:rPr>
          <w:b/>
          <w:color w:val="000000"/>
          <w:spacing w:val="-4"/>
          <w:sz w:val="28"/>
          <w:szCs w:val="28"/>
          <w:lang w:val="nl-NL"/>
        </w:rPr>
        <w:t xml:space="preserve"> Quyền lợi và trách nhiệm của Ban Tổ chức</w:t>
      </w:r>
    </w:p>
    <w:p w:rsidR="00E54F33" w:rsidRDefault="00C93C0B" w:rsidP="00E90BEE">
      <w:pPr>
        <w:pStyle w:val="ListParagraph"/>
        <w:spacing w:before="80" w:after="80" w:line="240" w:lineRule="atLeast"/>
        <w:ind w:left="0" w:firstLine="562"/>
        <w:jc w:val="both"/>
        <w:rPr>
          <w:b/>
          <w:color w:val="000000"/>
          <w:spacing w:val="-4"/>
          <w:sz w:val="28"/>
          <w:szCs w:val="28"/>
          <w:lang w:val="nl-NL"/>
        </w:rPr>
      </w:pPr>
      <w:r>
        <w:rPr>
          <w:b/>
          <w:color w:val="000000"/>
          <w:spacing w:val="-4"/>
          <w:sz w:val="28"/>
          <w:szCs w:val="28"/>
          <w:lang w:val="nl-NL"/>
        </w:rPr>
        <w:t>7</w:t>
      </w:r>
      <w:r w:rsidR="00291F45">
        <w:rPr>
          <w:b/>
          <w:color w:val="000000"/>
          <w:spacing w:val="-4"/>
          <w:sz w:val="28"/>
          <w:szCs w:val="28"/>
          <w:lang w:val="nl-NL"/>
        </w:rPr>
        <w:t>.</w:t>
      </w:r>
      <w:r w:rsidR="0008289F">
        <w:rPr>
          <w:b/>
          <w:color w:val="000000"/>
          <w:spacing w:val="-4"/>
          <w:sz w:val="28"/>
          <w:szCs w:val="28"/>
          <w:lang w:val="nl-NL"/>
        </w:rPr>
        <w:t>1. Q</w:t>
      </w:r>
      <w:r w:rsidR="00E54F33" w:rsidRPr="00664046">
        <w:rPr>
          <w:b/>
          <w:color w:val="000000"/>
          <w:spacing w:val="-4"/>
          <w:sz w:val="28"/>
          <w:szCs w:val="28"/>
          <w:lang w:val="nl-NL"/>
        </w:rPr>
        <w:t>uyền lợi</w:t>
      </w:r>
    </w:p>
    <w:p w:rsidR="00E54F33" w:rsidRPr="003245EA" w:rsidRDefault="00E54F33" w:rsidP="00E90BEE">
      <w:pPr>
        <w:pStyle w:val="ListParagraph"/>
        <w:spacing w:before="80" w:after="80" w:line="240" w:lineRule="atLeast"/>
        <w:ind w:left="0" w:firstLine="562"/>
        <w:jc w:val="both"/>
        <w:rPr>
          <w:color w:val="000000"/>
          <w:sz w:val="28"/>
          <w:lang w:val="nl-NL"/>
        </w:rPr>
      </w:pPr>
      <w:r w:rsidRPr="003245EA">
        <w:rPr>
          <w:color w:val="000000"/>
          <w:sz w:val="28"/>
          <w:lang w:val="nl-NL"/>
        </w:rPr>
        <w:t xml:space="preserve">- </w:t>
      </w:r>
      <w:r w:rsidR="007A62E3">
        <w:rPr>
          <w:color w:val="000000"/>
          <w:sz w:val="28"/>
          <w:lang w:val="nl-NL"/>
        </w:rPr>
        <w:t>Ban Tổ chức được s</w:t>
      </w:r>
      <w:r w:rsidRPr="003245EA">
        <w:rPr>
          <w:color w:val="000000"/>
          <w:sz w:val="28"/>
          <w:lang w:val="nl-NL"/>
        </w:rPr>
        <w:t xml:space="preserve">ử dụng hình ảnh của các thí sinh dự thi phục vụ </w:t>
      </w:r>
      <w:r w:rsidR="00E436DB">
        <w:rPr>
          <w:color w:val="000000"/>
          <w:sz w:val="28"/>
          <w:lang w:val="nl-NL"/>
        </w:rPr>
        <w:t>mục đích tuyên truyền, quảng bá hoạt động du lịch tỉnh nhà.</w:t>
      </w:r>
    </w:p>
    <w:p w:rsidR="00E54F33" w:rsidRPr="003245EA" w:rsidRDefault="00C93C0B" w:rsidP="00E90BEE">
      <w:pPr>
        <w:spacing w:before="80" w:after="80" w:line="240" w:lineRule="atLeast"/>
        <w:ind w:firstLine="562"/>
        <w:jc w:val="both"/>
        <w:rPr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>7</w:t>
      </w:r>
      <w:r w:rsidR="00291F45">
        <w:rPr>
          <w:b/>
          <w:color w:val="000000"/>
          <w:sz w:val="28"/>
          <w:lang w:val="nl-NL"/>
        </w:rPr>
        <w:t>.</w:t>
      </w:r>
      <w:r w:rsidR="0008289F">
        <w:rPr>
          <w:b/>
          <w:color w:val="000000"/>
          <w:sz w:val="28"/>
          <w:lang w:val="nl-NL"/>
        </w:rPr>
        <w:t>2.</w:t>
      </w:r>
      <w:r w:rsidR="00E54F33" w:rsidRPr="003245EA">
        <w:rPr>
          <w:b/>
          <w:color w:val="000000"/>
          <w:sz w:val="28"/>
          <w:lang w:val="nl-NL"/>
        </w:rPr>
        <w:t xml:space="preserve"> Trách nhiệm</w:t>
      </w:r>
    </w:p>
    <w:p w:rsidR="00CC3690" w:rsidRDefault="00E54F33" w:rsidP="00E90BEE">
      <w:pPr>
        <w:spacing w:before="80" w:after="80" w:line="240" w:lineRule="atLeast"/>
        <w:ind w:firstLine="562"/>
        <w:jc w:val="both"/>
        <w:rPr>
          <w:color w:val="000000"/>
          <w:sz w:val="28"/>
          <w:lang w:val="nl-NL"/>
        </w:rPr>
      </w:pPr>
      <w:r w:rsidRPr="003245EA">
        <w:rPr>
          <w:color w:val="000000"/>
          <w:sz w:val="28"/>
          <w:lang w:val="nl-NL"/>
        </w:rPr>
        <w:t>- Bảo đảm điều kiện tổ chức tốt nhất trong khả năng cho phép nhằm tạo thuận l</w:t>
      </w:r>
      <w:r w:rsidR="0008289F">
        <w:rPr>
          <w:color w:val="000000"/>
          <w:sz w:val="28"/>
          <w:lang w:val="nl-NL"/>
        </w:rPr>
        <w:t>ợi cho các thí sinh tham dự Hội</w:t>
      </w:r>
      <w:r w:rsidRPr="003245EA">
        <w:rPr>
          <w:color w:val="000000"/>
          <w:sz w:val="28"/>
          <w:lang w:val="nl-NL"/>
        </w:rPr>
        <w:t xml:space="preserve"> thi đạt kết quả.</w:t>
      </w:r>
    </w:p>
    <w:p w:rsidR="00E54F33" w:rsidRPr="003245EA" w:rsidRDefault="00E54F33" w:rsidP="00E90BEE">
      <w:pPr>
        <w:spacing w:before="80" w:after="80" w:line="240" w:lineRule="atLeast"/>
        <w:ind w:firstLine="562"/>
        <w:jc w:val="both"/>
        <w:rPr>
          <w:color w:val="000000"/>
          <w:sz w:val="28"/>
          <w:lang w:val="nl-NL"/>
        </w:rPr>
      </w:pPr>
      <w:r>
        <w:rPr>
          <w:color w:val="000000"/>
          <w:sz w:val="28"/>
          <w:lang w:val="nl-NL"/>
        </w:rPr>
        <w:t>- G</w:t>
      </w:r>
      <w:r w:rsidRPr="003245EA">
        <w:rPr>
          <w:color w:val="000000"/>
          <w:sz w:val="28"/>
          <w:lang w:val="nl-NL"/>
        </w:rPr>
        <w:t xml:space="preserve">iám sát hoạt động của Ban </w:t>
      </w:r>
      <w:r w:rsidR="0008289F">
        <w:rPr>
          <w:color w:val="000000"/>
          <w:sz w:val="28"/>
          <w:lang w:val="nl-NL"/>
        </w:rPr>
        <w:t>Giám khảo</w:t>
      </w:r>
      <w:r w:rsidR="00A02878">
        <w:rPr>
          <w:color w:val="000000"/>
          <w:sz w:val="28"/>
          <w:lang w:val="nl-NL"/>
        </w:rPr>
        <w:t xml:space="preserve">, </w:t>
      </w:r>
      <w:r w:rsidR="001754B9">
        <w:rPr>
          <w:color w:val="000000"/>
          <w:sz w:val="28"/>
          <w:lang w:val="nl-NL"/>
        </w:rPr>
        <w:t>người tham gia coi thi</w:t>
      </w:r>
      <w:r w:rsidRPr="003245EA">
        <w:rPr>
          <w:color w:val="000000"/>
          <w:sz w:val="28"/>
          <w:lang w:val="nl-NL"/>
        </w:rPr>
        <w:t>.</w:t>
      </w:r>
    </w:p>
    <w:p w:rsidR="00E54F33" w:rsidRDefault="00E54F33" w:rsidP="00E90BEE">
      <w:pPr>
        <w:shd w:val="clear" w:color="auto" w:fill="FFFFFF"/>
        <w:spacing w:before="80" w:after="80" w:line="240" w:lineRule="atLeast"/>
        <w:ind w:firstLine="562"/>
        <w:jc w:val="both"/>
        <w:rPr>
          <w:color w:val="000000"/>
          <w:sz w:val="28"/>
          <w:lang w:val="nl-NL"/>
        </w:rPr>
      </w:pPr>
      <w:r>
        <w:rPr>
          <w:color w:val="000000"/>
          <w:sz w:val="28"/>
          <w:lang w:val="nl-NL"/>
        </w:rPr>
        <w:t>- Giải qu</w:t>
      </w:r>
      <w:r w:rsidR="006A03EC">
        <w:rPr>
          <w:color w:val="000000"/>
          <w:sz w:val="28"/>
          <w:lang w:val="nl-NL"/>
        </w:rPr>
        <w:t>yết các nội dung khiếu nại của t</w:t>
      </w:r>
      <w:r>
        <w:rPr>
          <w:color w:val="000000"/>
          <w:sz w:val="28"/>
          <w:lang w:val="nl-NL"/>
        </w:rPr>
        <w:t>hí sinh</w:t>
      </w:r>
      <w:r w:rsidR="006A03EC">
        <w:rPr>
          <w:color w:val="000000"/>
          <w:sz w:val="28"/>
          <w:lang w:val="nl-NL"/>
        </w:rPr>
        <w:t>.</w:t>
      </w:r>
    </w:p>
    <w:p w:rsidR="00E54F33" w:rsidRPr="00664046" w:rsidRDefault="00C93C0B" w:rsidP="00E90BEE">
      <w:pPr>
        <w:spacing w:before="80" w:after="80" w:line="240" w:lineRule="atLeast"/>
        <w:ind w:firstLine="567"/>
        <w:jc w:val="both"/>
        <w:rPr>
          <w:b/>
          <w:color w:val="000000"/>
          <w:sz w:val="28"/>
          <w:lang w:val="nl-NL"/>
        </w:rPr>
      </w:pPr>
      <w:r>
        <w:rPr>
          <w:b/>
          <w:color w:val="000000"/>
          <w:sz w:val="28"/>
          <w:lang w:val="nl-NL"/>
        </w:rPr>
        <w:t>8</w:t>
      </w:r>
      <w:r w:rsidR="0008289F">
        <w:rPr>
          <w:b/>
          <w:color w:val="000000"/>
          <w:sz w:val="28"/>
          <w:lang w:val="nl-NL"/>
        </w:rPr>
        <w:t>.</w:t>
      </w:r>
      <w:r w:rsidR="00E54F33" w:rsidRPr="00664046">
        <w:rPr>
          <w:b/>
          <w:color w:val="000000"/>
          <w:sz w:val="28"/>
          <w:lang w:val="nl-NL"/>
        </w:rPr>
        <w:t xml:space="preserve"> Điều khoản thi hành</w:t>
      </w:r>
    </w:p>
    <w:p w:rsidR="00E54F33" w:rsidRDefault="00E54F33" w:rsidP="00E90BEE">
      <w:pPr>
        <w:spacing w:before="80" w:after="80" w:line="240" w:lineRule="atLeast"/>
        <w:ind w:firstLine="562"/>
        <w:jc w:val="both"/>
        <w:rPr>
          <w:color w:val="000000"/>
          <w:sz w:val="28"/>
          <w:lang w:val="nl-NL"/>
        </w:rPr>
      </w:pPr>
      <w:r>
        <w:rPr>
          <w:color w:val="000000"/>
          <w:sz w:val="28"/>
          <w:lang w:val="nl-NL"/>
        </w:rPr>
        <w:t xml:space="preserve">Các Thành viên Ban Tổ chức, </w:t>
      </w:r>
      <w:r w:rsidRPr="00664046">
        <w:rPr>
          <w:color w:val="000000"/>
          <w:sz w:val="28"/>
          <w:lang w:val="nl-NL"/>
        </w:rPr>
        <w:t>Ban Giám khảo, Tổ Thư ký</w:t>
      </w:r>
      <w:r w:rsidR="001754B9">
        <w:rPr>
          <w:color w:val="000000"/>
          <w:sz w:val="28"/>
          <w:lang w:val="nl-NL"/>
        </w:rPr>
        <w:t>, người coi thi</w:t>
      </w:r>
      <w:r w:rsidRPr="00664046">
        <w:rPr>
          <w:color w:val="000000"/>
          <w:sz w:val="28"/>
          <w:lang w:val="nl-NL"/>
        </w:rPr>
        <w:t xml:space="preserve"> và các </w:t>
      </w:r>
      <w:r>
        <w:rPr>
          <w:color w:val="000000"/>
          <w:sz w:val="28"/>
          <w:lang w:val="nl-NL"/>
        </w:rPr>
        <w:t>T</w:t>
      </w:r>
      <w:r w:rsidRPr="00664046">
        <w:rPr>
          <w:color w:val="000000"/>
          <w:sz w:val="28"/>
          <w:lang w:val="nl-NL"/>
        </w:rPr>
        <w:t xml:space="preserve">hí sinh tham gia </w:t>
      </w:r>
      <w:r w:rsidR="0008289F">
        <w:rPr>
          <w:sz w:val="28"/>
          <w:szCs w:val="28"/>
        </w:rPr>
        <w:t xml:space="preserve">Hội thi “Hướng dẫn viên tài năng tỉnh Bình Định lần I - năm 2017” </w:t>
      </w:r>
      <w:r w:rsidRPr="00664046">
        <w:rPr>
          <w:color w:val="000000"/>
          <w:sz w:val="28"/>
          <w:lang w:val="nl-NL"/>
        </w:rPr>
        <w:t>có tr</w:t>
      </w:r>
      <w:r>
        <w:rPr>
          <w:color w:val="000000"/>
          <w:sz w:val="28"/>
          <w:lang w:val="nl-NL"/>
        </w:rPr>
        <w:t>ách nhiệm thực hiện nghiêm túc Q</w:t>
      </w:r>
      <w:r w:rsidRPr="00664046">
        <w:rPr>
          <w:color w:val="000000"/>
          <w:sz w:val="28"/>
          <w:lang w:val="nl-NL"/>
        </w:rPr>
        <w:t>uy chế này./.</w:t>
      </w:r>
    </w:p>
    <w:p w:rsidR="003D31AD" w:rsidRDefault="00F07CE1" w:rsidP="0056417F">
      <w:pPr>
        <w:spacing w:before="40" w:line="240" w:lineRule="atLeast"/>
        <w:ind w:firstLine="562"/>
        <w:jc w:val="both"/>
        <w:rPr>
          <w:color w:val="000000"/>
          <w:sz w:val="28"/>
          <w:lang w:val="nl-NL"/>
        </w:rPr>
      </w:pPr>
      <w:r>
        <w:rPr>
          <w:noProof/>
          <w:color w:val="000000"/>
          <w:sz w:val="28"/>
        </w:rPr>
        <w:pict>
          <v:shape id="_x0000_s1033" type="#_x0000_t32" style="position:absolute;left:0;text-align:left;margin-left:148.2pt;margin-top:44.95pt;width:168pt;height:0;z-index:251669504" o:connectortype="straight"/>
        </w:pict>
      </w:r>
    </w:p>
    <w:sectPr w:rsidR="003D31AD" w:rsidSect="00E90BEE">
      <w:footerReference w:type="default" r:id="rId8"/>
      <w:pgSz w:w="11909" w:h="16834" w:code="9"/>
      <w:pgMar w:top="1440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EC" w:rsidRDefault="003F61EC" w:rsidP="004321A5">
      <w:r>
        <w:separator/>
      </w:r>
    </w:p>
  </w:endnote>
  <w:endnote w:type="continuationSeparator" w:id="1">
    <w:p w:rsidR="003F61EC" w:rsidRDefault="003F61EC" w:rsidP="0043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696"/>
      <w:docPartObj>
        <w:docPartGallery w:val="Page Numbers (Bottom of Page)"/>
        <w:docPartUnique/>
      </w:docPartObj>
    </w:sdtPr>
    <w:sdtContent>
      <w:p w:rsidR="00CF49E5" w:rsidRDefault="00F07CE1">
        <w:pPr>
          <w:pStyle w:val="Footer"/>
          <w:jc w:val="right"/>
        </w:pPr>
        <w:fldSimple w:instr=" PAGE   \* MERGEFORMAT ">
          <w:r w:rsidR="005B4641">
            <w:rPr>
              <w:noProof/>
            </w:rPr>
            <w:t>2</w:t>
          </w:r>
        </w:fldSimple>
      </w:p>
    </w:sdtContent>
  </w:sdt>
  <w:p w:rsidR="00CF49E5" w:rsidRDefault="00CF4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EC" w:rsidRDefault="003F61EC" w:rsidP="004321A5">
      <w:r>
        <w:separator/>
      </w:r>
    </w:p>
  </w:footnote>
  <w:footnote w:type="continuationSeparator" w:id="1">
    <w:p w:rsidR="003F61EC" w:rsidRDefault="003F61EC" w:rsidP="00432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7E"/>
    <w:multiLevelType w:val="hybridMultilevel"/>
    <w:tmpl w:val="B630E788"/>
    <w:lvl w:ilvl="0" w:tplc="B95C9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E04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E46D7"/>
    <w:multiLevelType w:val="hybridMultilevel"/>
    <w:tmpl w:val="C26ACF6E"/>
    <w:lvl w:ilvl="0" w:tplc="4104B3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F4090A4">
      <w:start w:val="1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7E6AB1"/>
    <w:multiLevelType w:val="hybridMultilevel"/>
    <w:tmpl w:val="B54828D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33"/>
    <w:rsid w:val="00033022"/>
    <w:rsid w:val="00036D75"/>
    <w:rsid w:val="00050422"/>
    <w:rsid w:val="00064925"/>
    <w:rsid w:val="000741CC"/>
    <w:rsid w:val="0008289F"/>
    <w:rsid w:val="00090E38"/>
    <w:rsid w:val="000B552E"/>
    <w:rsid w:val="000B7631"/>
    <w:rsid w:val="000C1F9C"/>
    <w:rsid w:val="000C5A00"/>
    <w:rsid w:val="000D177A"/>
    <w:rsid w:val="000D29D3"/>
    <w:rsid w:val="000E064E"/>
    <w:rsid w:val="000F0DF0"/>
    <w:rsid w:val="000F5D07"/>
    <w:rsid w:val="000F7DFD"/>
    <w:rsid w:val="0010268E"/>
    <w:rsid w:val="00103C81"/>
    <w:rsid w:val="00103D4D"/>
    <w:rsid w:val="00112A63"/>
    <w:rsid w:val="00114CAB"/>
    <w:rsid w:val="001211BA"/>
    <w:rsid w:val="001324E8"/>
    <w:rsid w:val="00135B5D"/>
    <w:rsid w:val="00142880"/>
    <w:rsid w:val="0016710D"/>
    <w:rsid w:val="00172F3A"/>
    <w:rsid w:val="00174365"/>
    <w:rsid w:val="00174BBA"/>
    <w:rsid w:val="001754B9"/>
    <w:rsid w:val="001775EC"/>
    <w:rsid w:val="001909E1"/>
    <w:rsid w:val="001B63EF"/>
    <w:rsid w:val="001C4265"/>
    <w:rsid w:val="001C7AAE"/>
    <w:rsid w:val="001D1647"/>
    <w:rsid w:val="001D204E"/>
    <w:rsid w:val="001E6198"/>
    <w:rsid w:val="002032A7"/>
    <w:rsid w:val="0021757B"/>
    <w:rsid w:val="002229CA"/>
    <w:rsid w:val="00230641"/>
    <w:rsid w:val="00251AF0"/>
    <w:rsid w:val="00252658"/>
    <w:rsid w:val="00280868"/>
    <w:rsid w:val="00282872"/>
    <w:rsid w:val="00285EAC"/>
    <w:rsid w:val="00291F45"/>
    <w:rsid w:val="002968CE"/>
    <w:rsid w:val="002A36B5"/>
    <w:rsid w:val="002A6801"/>
    <w:rsid w:val="002A6E52"/>
    <w:rsid w:val="002B651A"/>
    <w:rsid w:val="002C1D26"/>
    <w:rsid w:val="002C6F0A"/>
    <w:rsid w:val="002D64CC"/>
    <w:rsid w:val="002D675E"/>
    <w:rsid w:val="002E0744"/>
    <w:rsid w:val="002E7890"/>
    <w:rsid w:val="002F610B"/>
    <w:rsid w:val="002F7784"/>
    <w:rsid w:val="00302219"/>
    <w:rsid w:val="003032EF"/>
    <w:rsid w:val="0031583B"/>
    <w:rsid w:val="00316EFB"/>
    <w:rsid w:val="0032200F"/>
    <w:rsid w:val="003235AE"/>
    <w:rsid w:val="00342BFD"/>
    <w:rsid w:val="00345D18"/>
    <w:rsid w:val="00374D0F"/>
    <w:rsid w:val="00374DB9"/>
    <w:rsid w:val="0037576F"/>
    <w:rsid w:val="0038045B"/>
    <w:rsid w:val="00384600"/>
    <w:rsid w:val="003A0799"/>
    <w:rsid w:val="003A4DF5"/>
    <w:rsid w:val="003A57C2"/>
    <w:rsid w:val="003B242E"/>
    <w:rsid w:val="003B44BA"/>
    <w:rsid w:val="003C084B"/>
    <w:rsid w:val="003C1786"/>
    <w:rsid w:val="003C3D18"/>
    <w:rsid w:val="003C5CAE"/>
    <w:rsid w:val="003D07FE"/>
    <w:rsid w:val="003D31AD"/>
    <w:rsid w:val="003D505E"/>
    <w:rsid w:val="003D7DD2"/>
    <w:rsid w:val="003E35B6"/>
    <w:rsid w:val="003F2FEB"/>
    <w:rsid w:val="003F4799"/>
    <w:rsid w:val="003F61EC"/>
    <w:rsid w:val="004028F6"/>
    <w:rsid w:val="004051C1"/>
    <w:rsid w:val="00425007"/>
    <w:rsid w:val="004321A5"/>
    <w:rsid w:val="00433884"/>
    <w:rsid w:val="00435B89"/>
    <w:rsid w:val="00450ECF"/>
    <w:rsid w:val="00453C6F"/>
    <w:rsid w:val="00457006"/>
    <w:rsid w:val="00460A40"/>
    <w:rsid w:val="004636F4"/>
    <w:rsid w:val="004679E4"/>
    <w:rsid w:val="00471651"/>
    <w:rsid w:val="00482679"/>
    <w:rsid w:val="00482743"/>
    <w:rsid w:val="00497E69"/>
    <w:rsid w:val="004A13B8"/>
    <w:rsid w:val="004A17B6"/>
    <w:rsid w:val="004B01FA"/>
    <w:rsid w:val="004B1E46"/>
    <w:rsid w:val="004B7BAC"/>
    <w:rsid w:val="004C0FA5"/>
    <w:rsid w:val="004C2EE1"/>
    <w:rsid w:val="004C2FA6"/>
    <w:rsid w:val="004C60CA"/>
    <w:rsid w:val="004D408B"/>
    <w:rsid w:val="004E0390"/>
    <w:rsid w:val="004E3C34"/>
    <w:rsid w:val="004E7A37"/>
    <w:rsid w:val="005058E2"/>
    <w:rsid w:val="0051759F"/>
    <w:rsid w:val="005206B4"/>
    <w:rsid w:val="00531C24"/>
    <w:rsid w:val="00531F06"/>
    <w:rsid w:val="00534113"/>
    <w:rsid w:val="00542C4E"/>
    <w:rsid w:val="0055020F"/>
    <w:rsid w:val="00550320"/>
    <w:rsid w:val="00552F03"/>
    <w:rsid w:val="0056417F"/>
    <w:rsid w:val="00564455"/>
    <w:rsid w:val="00566AFC"/>
    <w:rsid w:val="00576513"/>
    <w:rsid w:val="00580AC3"/>
    <w:rsid w:val="00583DF1"/>
    <w:rsid w:val="00592D82"/>
    <w:rsid w:val="0059728E"/>
    <w:rsid w:val="005A2F59"/>
    <w:rsid w:val="005A5E1F"/>
    <w:rsid w:val="005B00EA"/>
    <w:rsid w:val="005B0899"/>
    <w:rsid w:val="005B4641"/>
    <w:rsid w:val="005C3DBA"/>
    <w:rsid w:val="005E7CE7"/>
    <w:rsid w:val="005F3F1C"/>
    <w:rsid w:val="005F6F6F"/>
    <w:rsid w:val="006117CF"/>
    <w:rsid w:val="00623055"/>
    <w:rsid w:val="006346E1"/>
    <w:rsid w:val="00635B69"/>
    <w:rsid w:val="00651CE5"/>
    <w:rsid w:val="006552B9"/>
    <w:rsid w:val="006647F6"/>
    <w:rsid w:val="00672E7B"/>
    <w:rsid w:val="006731C6"/>
    <w:rsid w:val="00680A21"/>
    <w:rsid w:val="00685D7F"/>
    <w:rsid w:val="0069630B"/>
    <w:rsid w:val="006A03EC"/>
    <w:rsid w:val="006A3588"/>
    <w:rsid w:val="006A5D06"/>
    <w:rsid w:val="006B6965"/>
    <w:rsid w:val="006C533B"/>
    <w:rsid w:val="006C5D08"/>
    <w:rsid w:val="006D201B"/>
    <w:rsid w:val="006F1D32"/>
    <w:rsid w:val="006F5A2E"/>
    <w:rsid w:val="0070092D"/>
    <w:rsid w:val="00713AB2"/>
    <w:rsid w:val="00725FC3"/>
    <w:rsid w:val="00727561"/>
    <w:rsid w:val="00740AB0"/>
    <w:rsid w:val="00750409"/>
    <w:rsid w:val="00752DB0"/>
    <w:rsid w:val="00762B8E"/>
    <w:rsid w:val="007664ED"/>
    <w:rsid w:val="00771EB4"/>
    <w:rsid w:val="00774574"/>
    <w:rsid w:val="00780E3A"/>
    <w:rsid w:val="00783659"/>
    <w:rsid w:val="007A4C07"/>
    <w:rsid w:val="007A62E3"/>
    <w:rsid w:val="007B65F5"/>
    <w:rsid w:val="007C1810"/>
    <w:rsid w:val="007C38DD"/>
    <w:rsid w:val="007C3D08"/>
    <w:rsid w:val="007C498B"/>
    <w:rsid w:val="007C7D15"/>
    <w:rsid w:val="007D1701"/>
    <w:rsid w:val="007E37DA"/>
    <w:rsid w:val="007F26F8"/>
    <w:rsid w:val="008007B9"/>
    <w:rsid w:val="0080312B"/>
    <w:rsid w:val="00803B90"/>
    <w:rsid w:val="0081423C"/>
    <w:rsid w:val="00820586"/>
    <w:rsid w:val="00820B6E"/>
    <w:rsid w:val="0084305F"/>
    <w:rsid w:val="00843215"/>
    <w:rsid w:val="008476CB"/>
    <w:rsid w:val="008504E0"/>
    <w:rsid w:val="00851089"/>
    <w:rsid w:val="00877396"/>
    <w:rsid w:val="00877831"/>
    <w:rsid w:val="00894DE0"/>
    <w:rsid w:val="008B62FD"/>
    <w:rsid w:val="008B7228"/>
    <w:rsid w:val="008C4ACA"/>
    <w:rsid w:val="008C4DB0"/>
    <w:rsid w:val="008D0335"/>
    <w:rsid w:val="008D1D98"/>
    <w:rsid w:val="008E4F0E"/>
    <w:rsid w:val="008F449B"/>
    <w:rsid w:val="009015EC"/>
    <w:rsid w:val="009050B2"/>
    <w:rsid w:val="00907826"/>
    <w:rsid w:val="00907DC7"/>
    <w:rsid w:val="009106AE"/>
    <w:rsid w:val="0091430E"/>
    <w:rsid w:val="00914D4C"/>
    <w:rsid w:val="00931A23"/>
    <w:rsid w:val="00932A71"/>
    <w:rsid w:val="00942612"/>
    <w:rsid w:val="0094324A"/>
    <w:rsid w:val="00944D02"/>
    <w:rsid w:val="00947FFE"/>
    <w:rsid w:val="00962430"/>
    <w:rsid w:val="00962BEB"/>
    <w:rsid w:val="00965B78"/>
    <w:rsid w:val="00970F4A"/>
    <w:rsid w:val="00971CA3"/>
    <w:rsid w:val="0099213F"/>
    <w:rsid w:val="009A1A9A"/>
    <w:rsid w:val="009A5582"/>
    <w:rsid w:val="009A5977"/>
    <w:rsid w:val="009B013D"/>
    <w:rsid w:val="009B3CDE"/>
    <w:rsid w:val="009B4D4B"/>
    <w:rsid w:val="009C6F60"/>
    <w:rsid w:val="009C7F91"/>
    <w:rsid w:val="009D209D"/>
    <w:rsid w:val="009E1E09"/>
    <w:rsid w:val="00A02878"/>
    <w:rsid w:val="00A02AFD"/>
    <w:rsid w:val="00A05AFC"/>
    <w:rsid w:val="00A1154C"/>
    <w:rsid w:val="00A136FA"/>
    <w:rsid w:val="00A2298F"/>
    <w:rsid w:val="00A3175D"/>
    <w:rsid w:val="00A32738"/>
    <w:rsid w:val="00A37072"/>
    <w:rsid w:val="00A423D3"/>
    <w:rsid w:val="00A45488"/>
    <w:rsid w:val="00A4598E"/>
    <w:rsid w:val="00A5494A"/>
    <w:rsid w:val="00A67E90"/>
    <w:rsid w:val="00A740C0"/>
    <w:rsid w:val="00A82601"/>
    <w:rsid w:val="00A92551"/>
    <w:rsid w:val="00AA3178"/>
    <w:rsid w:val="00AB3CB2"/>
    <w:rsid w:val="00AD3F95"/>
    <w:rsid w:val="00AD5E5E"/>
    <w:rsid w:val="00AF44FD"/>
    <w:rsid w:val="00AF727F"/>
    <w:rsid w:val="00B1551D"/>
    <w:rsid w:val="00B16C56"/>
    <w:rsid w:val="00B2165D"/>
    <w:rsid w:val="00B220E2"/>
    <w:rsid w:val="00B22231"/>
    <w:rsid w:val="00B22900"/>
    <w:rsid w:val="00B244D1"/>
    <w:rsid w:val="00B41039"/>
    <w:rsid w:val="00B61818"/>
    <w:rsid w:val="00B67D42"/>
    <w:rsid w:val="00B76406"/>
    <w:rsid w:val="00B8447F"/>
    <w:rsid w:val="00B933F7"/>
    <w:rsid w:val="00B94841"/>
    <w:rsid w:val="00B97A4C"/>
    <w:rsid w:val="00BA25FB"/>
    <w:rsid w:val="00BA70A3"/>
    <w:rsid w:val="00BB38F1"/>
    <w:rsid w:val="00BB7243"/>
    <w:rsid w:val="00BB7DF2"/>
    <w:rsid w:val="00BD1155"/>
    <w:rsid w:val="00BD1679"/>
    <w:rsid w:val="00BD2650"/>
    <w:rsid w:val="00BD7D20"/>
    <w:rsid w:val="00BE0DDB"/>
    <w:rsid w:val="00BE5B6C"/>
    <w:rsid w:val="00BE737C"/>
    <w:rsid w:val="00BF0578"/>
    <w:rsid w:val="00C123E5"/>
    <w:rsid w:val="00C17274"/>
    <w:rsid w:val="00C22637"/>
    <w:rsid w:val="00C23560"/>
    <w:rsid w:val="00C701E8"/>
    <w:rsid w:val="00C73E56"/>
    <w:rsid w:val="00C86E43"/>
    <w:rsid w:val="00C93C0B"/>
    <w:rsid w:val="00CB1091"/>
    <w:rsid w:val="00CB3E9E"/>
    <w:rsid w:val="00CC3690"/>
    <w:rsid w:val="00CD4DE9"/>
    <w:rsid w:val="00CE63F5"/>
    <w:rsid w:val="00CF49E5"/>
    <w:rsid w:val="00CF5E83"/>
    <w:rsid w:val="00D000AC"/>
    <w:rsid w:val="00D10497"/>
    <w:rsid w:val="00D135C7"/>
    <w:rsid w:val="00D158CE"/>
    <w:rsid w:val="00D26D40"/>
    <w:rsid w:val="00D36E37"/>
    <w:rsid w:val="00D4432D"/>
    <w:rsid w:val="00D5393A"/>
    <w:rsid w:val="00D61B40"/>
    <w:rsid w:val="00D6303E"/>
    <w:rsid w:val="00D64EDD"/>
    <w:rsid w:val="00D67EF7"/>
    <w:rsid w:val="00D810AD"/>
    <w:rsid w:val="00D82745"/>
    <w:rsid w:val="00D83E0A"/>
    <w:rsid w:val="00D862FB"/>
    <w:rsid w:val="00DA0361"/>
    <w:rsid w:val="00DA292C"/>
    <w:rsid w:val="00DB128E"/>
    <w:rsid w:val="00DB4416"/>
    <w:rsid w:val="00DB6CDF"/>
    <w:rsid w:val="00DB7041"/>
    <w:rsid w:val="00DC5997"/>
    <w:rsid w:val="00DD0608"/>
    <w:rsid w:val="00DD1543"/>
    <w:rsid w:val="00DE1EAC"/>
    <w:rsid w:val="00DF4659"/>
    <w:rsid w:val="00DF549B"/>
    <w:rsid w:val="00E12029"/>
    <w:rsid w:val="00E21438"/>
    <w:rsid w:val="00E32378"/>
    <w:rsid w:val="00E32795"/>
    <w:rsid w:val="00E33769"/>
    <w:rsid w:val="00E3621A"/>
    <w:rsid w:val="00E36D56"/>
    <w:rsid w:val="00E436DB"/>
    <w:rsid w:val="00E53D99"/>
    <w:rsid w:val="00E54F33"/>
    <w:rsid w:val="00E629C0"/>
    <w:rsid w:val="00E63AF2"/>
    <w:rsid w:val="00E71B97"/>
    <w:rsid w:val="00E73747"/>
    <w:rsid w:val="00E752A7"/>
    <w:rsid w:val="00E81490"/>
    <w:rsid w:val="00E90BEE"/>
    <w:rsid w:val="00EB01DC"/>
    <w:rsid w:val="00EC1D92"/>
    <w:rsid w:val="00EE49F3"/>
    <w:rsid w:val="00EF447D"/>
    <w:rsid w:val="00EF7138"/>
    <w:rsid w:val="00F07CE1"/>
    <w:rsid w:val="00F2380D"/>
    <w:rsid w:val="00F268B0"/>
    <w:rsid w:val="00F3155A"/>
    <w:rsid w:val="00F4675D"/>
    <w:rsid w:val="00F546DA"/>
    <w:rsid w:val="00F56256"/>
    <w:rsid w:val="00F6456F"/>
    <w:rsid w:val="00F65808"/>
    <w:rsid w:val="00F75B19"/>
    <w:rsid w:val="00F8195D"/>
    <w:rsid w:val="00F90DA9"/>
    <w:rsid w:val="00F94FAD"/>
    <w:rsid w:val="00FB4B09"/>
    <w:rsid w:val="00FB4FCD"/>
    <w:rsid w:val="00FC63C5"/>
    <w:rsid w:val="00FD2B3F"/>
    <w:rsid w:val="00FD49DF"/>
    <w:rsid w:val="00FE2F2D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26"/>
        <o:r id="V:Rule8" type="connector" idref="#_x0000_s1033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3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4F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F33"/>
    <w:pPr>
      <w:ind w:left="720"/>
      <w:contextualSpacing/>
    </w:pPr>
  </w:style>
  <w:style w:type="character" w:customStyle="1" w:styleId="Bodytext2">
    <w:name w:val="Body text (2)_"/>
    <w:link w:val="Bodytext20"/>
    <w:locked/>
    <w:rsid w:val="00E54F33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4F33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54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A5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08B"/>
  </w:style>
  <w:style w:type="character" w:styleId="Strong">
    <w:name w:val="Strong"/>
    <w:basedOn w:val="DefaultParagraphFont"/>
    <w:qFormat/>
    <w:rsid w:val="007C3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5295-ED6F-41A4-9471-AB26EE5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Le Tien Duat</cp:lastModifiedBy>
  <cp:revision>239</cp:revision>
  <cp:lastPrinted>2017-08-17T02:17:00Z</cp:lastPrinted>
  <dcterms:created xsi:type="dcterms:W3CDTF">2017-06-02T08:31:00Z</dcterms:created>
  <dcterms:modified xsi:type="dcterms:W3CDTF">2017-08-17T02:27:00Z</dcterms:modified>
</cp:coreProperties>
</file>